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6"/>
          <w:szCs w:val="26"/>
        </w:rPr>
        <w:id w:val="326794676"/>
        <w:docPartObj>
          <w:docPartGallery w:val="Cover Pages"/>
          <w:docPartUnique/>
        </w:docPartObj>
      </w:sdtPr>
      <w:sdtEndPr/>
      <w:sdtContent>
        <w:p w:rsidR="004E69DF" w:rsidRDefault="004E69DF" w:rsidP="004E69DF">
          <w:pPr>
            <w:spacing w:after="0" w:line="360" w:lineRule="auto"/>
            <w:rPr>
              <w:rFonts w:ascii="Times New Roman" w:hAnsi="Times New Roman" w:cs="Times New Roman"/>
              <w:sz w:val="26"/>
              <w:szCs w:val="26"/>
            </w:rPr>
          </w:pPr>
        </w:p>
        <w:tbl>
          <w:tblPr>
            <w:tblStyle w:val="16"/>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4E69DF" w:rsidRPr="004E69DF" w:rsidTr="004F6C0B">
            <w:tc>
              <w:tcPr>
                <w:tcW w:w="5670" w:type="dxa"/>
              </w:tcPr>
              <w:p w:rsidR="004E69DF" w:rsidRPr="004E69DF" w:rsidRDefault="004E69DF" w:rsidP="004E69DF">
                <w:pPr>
                  <w:widowControl w:val="0"/>
                  <w:snapToGrid w:val="0"/>
                  <w:spacing w:line="360" w:lineRule="auto"/>
                  <w:jc w:val="both"/>
                  <w:rPr>
                    <w:rFonts w:ascii="Arial" w:hAnsi="Arial"/>
                    <w:sz w:val="30"/>
                    <w:lang w:val="en-AU"/>
                  </w:rPr>
                </w:pPr>
                <w:r w:rsidRPr="004E69DF">
                  <w:rPr>
                    <w:rFonts w:ascii="Arial" w:hAnsi="Arial"/>
                    <w:b/>
                    <w:noProof/>
                    <w:sz w:val="24"/>
                  </w:rPr>
                  <w:drawing>
                    <wp:inline distT="0" distB="0" distL="0" distR="0" wp14:anchorId="338F3304" wp14:editId="17A4FE57">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rsidR="004E69DF" w:rsidRPr="004E69DF" w:rsidRDefault="004E69DF" w:rsidP="004E69DF">
                <w:pPr>
                  <w:spacing w:line="360" w:lineRule="auto"/>
                  <w:ind w:left="290"/>
                  <w:jc w:val="center"/>
                  <w:rPr>
                    <w:sz w:val="30"/>
                  </w:rPr>
                </w:pPr>
              </w:p>
            </w:tc>
          </w:tr>
        </w:tbl>
        <w:p w:rsidR="00FD5610" w:rsidRDefault="00FD5610" w:rsidP="004E69DF">
          <w:pPr>
            <w:spacing w:after="0" w:line="360" w:lineRule="auto"/>
            <w:rPr>
              <w:rFonts w:ascii="Times New Roman" w:hAnsi="Times New Roman" w:cs="Times New Roman"/>
              <w:sz w:val="26"/>
              <w:szCs w:val="26"/>
            </w:rPr>
          </w:pPr>
        </w:p>
        <w:p w:rsidR="00FD5610" w:rsidRDefault="00FD5610">
          <w:pPr>
            <w:spacing w:after="0" w:line="360" w:lineRule="auto"/>
            <w:jc w:val="right"/>
            <w:rPr>
              <w:rFonts w:ascii="Times New Roman" w:eastAsia="Arial Unicode MS" w:hAnsi="Times New Roman" w:cs="Times New Roman"/>
              <w:sz w:val="26"/>
              <w:szCs w:val="26"/>
            </w:rPr>
          </w:pPr>
        </w:p>
        <w:p w:rsidR="00FD5610" w:rsidRDefault="00FD5610">
          <w:pPr>
            <w:spacing w:after="0" w:line="240" w:lineRule="auto"/>
            <w:jc w:val="center"/>
            <w:rPr>
              <w:rFonts w:ascii="Times New Roman" w:eastAsia="Arial Unicode MS" w:hAnsi="Times New Roman" w:cs="Times New Roman"/>
              <w:sz w:val="26"/>
              <w:szCs w:val="26"/>
            </w:rPr>
          </w:pPr>
        </w:p>
        <w:p w:rsidR="00FD5610" w:rsidRDefault="00FD5610">
          <w:pPr>
            <w:spacing w:after="0" w:line="240" w:lineRule="auto"/>
            <w:jc w:val="center"/>
            <w:rPr>
              <w:rFonts w:ascii="Times New Roman" w:eastAsia="Arial Unicode MS" w:hAnsi="Times New Roman" w:cs="Times New Roman"/>
              <w:sz w:val="26"/>
              <w:szCs w:val="26"/>
            </w:rPr>
          </w:pPr>
        </w:p>
        <w:p w:rsidR="00FD5610" w:rsidRDefault="00FD5610">
          <w:pPr>
            <w:spacing w:after="0" w:line="240" w:lineRule="auto"/>
            <w:jc w:val="center"/>
            <w:rPr>
              <w:rFonts w:ascii="Times New Roman" w:eastAsia="Arial Unicode MS" w:hAnsi="Times New Roman" w:cs="Times New Roman"/>
              <w:sz w:val="56"/>
              <w:szCs w:val="56"/>
            </w:rPr>
          </w:pPr>
        </w:p>
        <w:p w:rsidR="00FD5610" w:rsidRDefault="009057CE">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FD5610" w:rsidRDefault="009057CE">
          <w:pPr>
            <w:spacing w:after="0" w:line="36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«СОЦИАЛЬНАЯ РАБОТА»</w:t>
          </w:r>
        </w:p>
        <w:p w:rsidR="004E69DF" w:rsidRPr="004E69DF" w:rsidRDefault="004E69DF" w:rsidP="004E69DF">
          <w:pPr>
            <w:spacing w:after="0" w:line="360" w:lineRule="auto"/>
            <w:jc w:val="center"/>
            <w:rPr>
              <w:rFonts w:ascii="Times New Roman" w:eastAsia="Arial Unicode MS" w:hAnsi="Times New Roman" w:cs="Times New Roman"/>
              <w:sz w:val="36"/>
              <w:szCs w:val="36"/>
            </w:rPr>
          </w:pPr>
          <w:r w:rsidRPr="004E69DF">
            <w:rPr>
              <w:rFonts w:ascii="Times New Roman" w:eastAsia="Arial Unicode MS" w:hAnsi="Times New Roman" w:cs="Times New Roman"/>
              <w:sz w:val="36"/>
              <w:szCs w:val="36"/>
            </w:rPr>
            <w:t>Региональный этап</w:t>
          </w:r>
          <w:r>
            <w:rPr>
              <w:rFonts w:ascii="Times New Roman" w:eastAsia="Arial Unicode MS" w:hAnsi="Times New Roman" w:cs="Times New Roman"/>
              <w:i/>
              <w:sz w:val="36"/>
              <w:szCs w:val="36"/>
            </w:rPr>
            <w:t xml:space="preserve"> </w:t>
          </w:r>
          <w:r w:rsidRPr="004E69DF">
            <w:rPr>
              <w:rFonts w:ascii="Times New Roman" w:eastAsia="Arial Unicode MS" w:hAnsi="Times New Roman" w:cs="Times New Roman"/>
              <w:sz w:val="36"/>
              <w:szCs w:val="36"/>
            </w:rPr>
            <w:t xml:space="preserve">Чемпионата по профессиональному мастерству «Профессионалы» в </w:t>
          </w:r>
          <w:r w:rsidR="00A067B6">
            <w:rPr>
              <w:rFonts w:ascii="Times New Roman" w:eastAsia="Arial Unicode MS" w:hAnsi="Times New Roman" w:cs="Times New Roman"/>
              <w:sz w:val="36"/>
              <w:szCs w:val="36"/>
            </w:rPr>
            <w:t>2024</w:t>
          </w:r>
          <w:r w:rsidRPr="004E69DF">
            <w:rPr>
              <w:rFonts w:ascii="Times New Roman" w:eastAsia="Arial Unicode MS" w:hAnsi="Times New Roman" w:cs="Times New Roman"/>
              <w:sz w:val="36"/>
              <w:szCs w:val="36"/>
            </w:rPr>
            <w:t xml:space="preserve"> г.</w:t>
          </w:r>
        </w:p>
        <w:p w:rsidR="00FD5610" w:rsidRDefault="00FD5610">
          <w:pPr>
            <w:spacing w:after="0" w:line="360" w:lineRule="auto"/>
            <w:jc w:val="center"/>
            <w:rPr>
              <w:rFonts w:ascii="Times New Roman" w:eastAsia="Arial Unicode MS" w:hAnsi="Times New Roman" w:cs="Times New Roman"/>
              <w:sz w:val="26"/>
              <w:szCs w:val="26"/>
            </w:rPr>
          </w:pPr>
        </w:p>
        <w:p w:rsidR="00FD5610" w:rsidRDefault="00FD5610">
          <w:pPr>
            <w:spacing w:after="0" w:line="360" w:lineRule="auto"/>
            <w:jc w:val="center"/>
            <w:rPr>
              <w:rFonts w:ascii="Times New Roman" w:eastAsia="Arial Unicode MS" w:hAnsi="Times New Roman" w:cs="Times New Roman"/>
              <w:sz w:val="26"/>
              <w:szCs w:val="26"/>
            </w:rPr>
          </w:pPr>
        </w:p>
        <w:p w:rsidR="00FD5610" w:rsidRDefault="00FD5610">
          <w:pPr>
            <w:spacing w:after="0" w:line="360" w:lineRule="auto"/>
            <w:jc w:val="center"/>
            <w:rPr>
              <w:rFonts w:ascii="Times New Roman" w:eastAsia="Arial Unicode MS" w:hAnsi="Times New Roman" w:cs="Times New Roman"/>
              <w:sz w:val="26"/>
              <w:szCs w:val="26"/>
            </w:rPr>
          </w:pPr>
        </w:p>
        <w:p w:rsidR="00FD5610" w:rsidRDefault="0089165E">
          <w:pPr>
            <w:spacing w:after="0" w:line="360" w:lineRule="auto"/>
            <w:jc w:val="center"/>
            <w:rPr>
              <w:rFonts w:ascii="Times New Roman" w:eastAsia="Arial Unicode MS" w:hAnsi="Times New Roman" w:cs="Times New Roman"/>
              <w:sz w:val="26"/>
              <w:szCs w:val="26"/>
            </w:rPr>
          </w:pPr>
        </w:p>
      </w:sdtContent>
    </w:sdt>
    <w:p w:rsidR="00FD5610" w:rsidRDefault="00FD5610">
      <w:pPr>
        <w:spacing w:after="0" w:line="360" w:lineRule="auto"/>
        <w:rPr>
          <w:rFonts w:ascii="Times New Roman" w:hAnsi="Times New Roman" w:cs="Times New Roman"/>
          <w:sz w:val="26"/>
          <w:szCs w:val="26"/>
          <w:lang w:bidi="en-US"/>
        </w:rPr>
      </w:pPr>
    </w:p>
    <w:p w:rsidR="00FD5610" w:rsidRDefault="00FD5610">
      <w:pPr>
        <w:spacing w:after="0" w:line="360" w:lineRule="auto"/>
        <w:rPr>
          <w:rFonts w:ascii="Times New Roman" w:hAnsi="Times New Roman" w:cs="Times New Roman"/>
          <w:sz w:val="26"/>
          <w:szCs w:val="26"/>
          <w:lang w:bidi="en-US"/>
        </w:rPr>
      </w:pPr>
    </w:p>
    <w:p w:rsidR="00FD5610" w:rsidRDefault="00FD5610">
      <w:pPr>
        <w:spacing w:after="0" w:line="360" w:lineRule="auto"/>
        <w:rPr>
          <w:rFonts w:ascii="Times New Roman" w:hAnsi="Times New Roman" w:cs="Times New Roman"/>
          <w:sz w:val="26"/>
          <w:szCs w:val="26"/>
          <w:lang w:bidi="en-US"/>
        </w:rPr>
      </w:pPr>
    </w:p>
    <w:p w:rsidR="00FD5610" w:rsidRDefault="00FD5610">
      <w:pPr>
        <w:spacing w:after="0" w:line="360" w:lineRule="auto"/>
        <w:rPr>
          <w:rFonts w:ascii="Times New Roman" w:hAnsi="Times New Roman" w:cs="Times New Roman"/>
          <w:sz w:val="26"/>
          <w:szCs w:val="26"/>
          <w:lang w:bidi="en-US"/>
        </w:rPr>
      </w:pPr>
    </w:p>
    <w:p w:rsidR="00FD5610" w:rsidRDefault="00FD5610">
      <w:pPr>
        <w:spacing w:after="0" w:line="360" w:lineRule="auto"/>
        <w:rPr>
          <w:rFonts w:ascii="Times New Roman" w:hAnsi="Times New Roman" w:cs="Times New Roman"/>
          <w:sz w:val="26"/>
          <w:szCs w:val="26"/>
          <w:lang w:bidi="en-US"/>
        </w:rPr>
      </w:pPr>
    </w:p>
    <w:p w:rsidR="00FD5610" w:rsidRDefault="00FD5610">
      <w:pPr>
        <w:spacing w:after="0" w:line="360" w:lineRule="auto"/>
        <w:jc w:val="center"/>
        <w:rPr>
          <w:rFonts w:ascii="Times New Roman" w:hAnsi="Times New Roman" w:cs="Times New Roman"/>
          <w:sz w:val="26"/>
          <w:szCs w:val="26"/>
          <w:lang w:bidi="en-US"/>
        </w:rPr>
      </w:pPr>
    </w:p>
    <w:p w:rsidR="004E69DF" w:rsidRDefault="004E69DF">
      <w:pPr>
        <w:spacing w:after="0" w:line="360" w:lineRule="auto"/>
        <w:jc w:val="center"/>
        <w:rPr>
          <w:rFonts w:ascii="Times New Roman" w:hAnsi="Times New Roman" w:cs="Times New Roman"/>
          <w:sz w:val="26"/>
          <w:szCs w:val="26"/>
          <w:lang w:bidi="en-US"/>
        </w:rPr>
      </w:pPr>
    </w:p>
    <w:p w:rsidR="00FD5610" w:rsidRDefault="00FD5610">
      <w:pPr>
        <w:spacing w:after="0" w:line="360" w:lineRule="auto"/>
        <w:jc w:val="center"/>
        <w:rPr>
          <w:rFonts w:ascii="Times New Roman" w:hAnsi="Times New Roman" w:cs="Times New Roman"/>
          <w:sz w:val="26"/>
          <w:szCs w:val="26"/>
          <w:lang w:bidi="en-US"/>
        </w:rPr>
      </w:pPr>
    </w:p>
    <w:p w:rsidR="00FD5610" w:rsidRDefault="00FD5610">
      <w:pPr>
        <w:spacing w:after="0" w:line="360" w:lineRule="auto"/>
        <w:jc w:val="center"/>
        <w:rPr>
          <w:rFonts w:ascii="Times New Roman" w:hAnsi="Times New Roman" w:cs="Times New Roman"/>
          <w:sz w:val="26"/>
          <w:szCs w:val="26"/>
          <w:lang w:bidi="en-US"/>
        </w:rPr>
      </w:pPr>
    </w:p>
    <w:p w:rsidR="00FD5610" w:rsidRDefault="009057CE">
      <w:pPr>
        <w:spacing w:after="0" w:line="360" w:lineRule="auto"/>
        <w:jc w:val="center"/>
        <w:rPr>
          <w:rFonts w:ascii="Times New Roman" w:hAnsi="Times New Roman" w:cs="Times New Roman"/>
          <w:sz w:val="26"/>
          <w:szCs w:val="26"/>
          <w:lang w:bidi="en-US"/>
        </w:rPr>
      </w:pPr>
      <w:r>
        <w:rPr>
          <w:rFonts w:ascii="Times New Roman" w:hAnsi="Times New Roman" w:cs="Times New Roman"/>
          <w:sz w:val="26"/>
          <w:szCs w:val="26"/>
          <w:lang w:bidi="en-US"/>
        </w:rPr>
        <w:t>202</w:t>
      </w:r>
      <w:r w:rsidR="00061770">
        <w:rPr>
          <w:rFonts w:ascii="Times New Roman" w:hAnsi="Times New Roman" w:cs="Times New Roman"/>
          <w:sz w:val="26"/>
          <w:szCs w:val="26"/>
          <w:lang w:bidi="en-US"/>
        </w:rPr>
        <w:t>4</w:t>
      </w:r>
      <w:r>
        <w:rPr>
          <w:rFonts w:ascii="Times New Roman" w:hAnsi="Times New Roman" w:cs="Times New Roman"/>
          <w:sz w:val="26"/>
          <w:szCs w:val="26"/>
          <w:lang w:bidi="en-US"/>
        </w:rPr>
        <w:t xml:space="preserve"> г.</w:t>
      </w:r>
    </w:p>
    <w:p w:rsidR="00FD5610" w:rsidRDefault="009057CE">
      <w:pPr>
        <w:pStyle w:val="143"/>
        <w:shd w:val="clear" w:color="auto" w:fill="auto"/>
        <w:spacing w:line="276" w:lineRule="auto"/>
        <w:ind w:firstLine="709"/>
        <w:jc w:val="both"/>
        <w:rPr>
          <w:rFonts w:ascii="Times New Roman" w:hAnsi="Times New Roman" w:cs="Times New Roman"/>
          <w:sz w:val="26"/>
          <w:szCs w:val="26"/>
          <w:lang w:bidi="en-US"/>
        </w:rPr>
      </w:pPr>
      <w:r>
        <w:rPr>
          <w:rFonts w:ascii="Times New Roman" w:hAnsi="Times New Roman" w:cs="Times New Roman"/>
          <w:sz w:val="26"/>
          <w:szCs w:val="26"/>
          <w:lang w:bidi="en-US"/>
        </w:rPr>
        <w:lastRenderedPageBreak/>
        <w:t>Конкурсное задание</w:t>
      </w:r>
      <w:r w:rsidR="00507CFA">
        <w:rPr>
          <w:rFonts w:ascii="Times New Roman" w:hAnsi="Times New Roman" w:cs="Times New Roman"/>
          <w:sz w:val="26"/>
          <w:szCs w:val="26"/>
          <w:lang w:bidi="en-US"/>
        </w:rPr>
        <w:t xml:space="preserve"> </w:t>
      </w:r>
      <w:r>
        <w:rPr>
          <w:rFonts w:ascii="Times New Roman" w:hAnsi="Times New Roman" w:cs="Times New Roman"/>
          <w:sz w:val="26"/>
          <w:szCs w:val="26"/>
          <w:lang w:bidi="en-US"/>
        </w:rPr>
        <w:t>разработано экспертным сообществом и утверждено</w:t>
      </w:r>
      <w:r w:rsidR="00507CFA">
        <w:rPr>
          <w:rFonts w:ascii="Times New Roman" w:hAnsi="Times New Roman" w:cs="Times New Roman"/>
          <w:sz w:val="26"/>
          <w:szCs w:val="26"/>
          <w:lang w:bidi="en-US"/>
        </w:rPr>
        <w:t xml:space="preserve"> </w:t>
      </w:r>
      <w:r>
        <w:rPr>
          <w:rFonts w:ascii="Times New Roman" w:hAnsi="Times New Roman" w:cs="Times New Roman"/>
          <w:sz w:val="26"/>
          <w:szCs w:val="26"/>
          <w:lang w:bidi="en-US"/>
        </w:rPr>
        <w:t>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FD5610" w:rsidRDefault="00FD5610">
      <w:pPr>
        <w:pStyle w:val="143"/>
        <w:shd w:val="clear" w:color="auto" w:fill="auto"/>
        <w:spacing w:line="360" w:lineRule="auto"/>
        <w:ind w:firstLine="0"/>
        <w:rPr>
          <w:rFonts w:ascii="Times New Roman" w:eastAsia="Times New Roman" w:hAnsi="Times New Roman" w:cs="Times New Roman"/>
          <w:sz w:val="26"/>
          <w:szCs w:val="26"/>
        </w:rPr>
      </w:pPr>
    </w:p>
    <w:p w:rsidR="00FD5610" w:rsidRDefault="009057CE">
      <w:pPr>
        <w:pStyle w:val="bullet"/>
        <w:numPr>
          <w:ilvl w:val="0"/>
          <w:numId w:val="0"/>
        </w:numPr>
        <w:ind w:firstLine="709"/>
        <w:jc w:val="both"/>
        <w:rPr>
          <w:rFonts w:ascii="Times New Roman" w:hAnsi="Times New Roman"/>
          <w:b/>
          <w:sz w:val="26"/>
          <w:szCs w:val="26"/>
          <w:lang w:val="ru-RU"/>
        </w:rPr>
      </w:pPr>
      <w:r>
        <w:rPr>
          <w:rFonts w:ascii="Times New Roman" w:hAnsi="Times New Roman"/>
          <w:b/>
          <w:sz w:val="26"/>
          <w:szCs w:val="26"/>
          <w:lang w:val="ru-RU"/>
        </w:rPr>
        <w:t>Конкурсное задание включает в себя следующие разделы:</w:t>
      </w:r>
    </w:p>
    <w:p w:rsidR="00061770" w:rsidRPr="00061770" w:rsidRDefault="009057CE" w:rsidP="00061770">
      <w:pPr>
        <w:pStyle w:val="12"/>
        <w:spacing w:line="276" w:lineRule="auto"/>
        <w:rPr>
          <w:rStyle w:val="af8"/>
          <w:rFonts w:ascii="Times New Roman" w:hAnsi="Times New Roman"/>
          <w:szCs w:val="24"/>
        </w:rPr>
      </w:pPr>
      <w:r w:rsidRPr="00061770">
        <w:rPr>
          <w:rStyle w:val="af8"/>
          <w:noProof/>
          <w:szCs w:val="24"/>
        </w:rPr>
        <w:fldChar w:fldCharType="begin"/>
      </w:r>
      <w:r w:rsidRPr="00061770">
        <w:rPr>
          <w:rStyle w:val="af8"/>
          <w:noProof/>
          <w:szCs w:val="24"/>
        </w:rPr>
        <w:instrText xml:space="preserve"> TOC \o "1-2" \h \z \u </w:instrText>
      </w:r>
      <w:r w:rsidRPr="00061770">
        <w:rPr>
          <w:rStyle w:val="af8"/>
          <w:noProof/>
          <w:szCs w:val="24"/>
        </w:rPr>
        <w:fldChar w:fldCharType="separate"/>
      </w:r>
      <w:hyperlink w:anchor="_Toc153451050" w:history="1">
        <w:r w:rsidR="00061770" w:rsidRPr="00061770">
          <w:rPr>
            <w:rStyle w:val="af8"/>
            <w:rFonts w:ascii="Times New Roman" w:hAnsi="Times New Roman"/>
            <w:noProof/>
            <w:szCs w:val="24"/>
          </w:rPr>
          <w:t>1. ОСНОВНЫЕ ТРЕБОВАНИЯ КОМПЕТЕНЦИИ</w:t>
        </w:r>
        <w:r w:rsidR="00061770" w:rsidRPr="00061770">
          <w:rPr>
            <w:rStyle w:val="af8"/>
            <w:rFonts w:ascii="Times New Roman" w:hAnsi="Times New Roman"/>
            <w:webHidden/>
            <w:szCs w:val="24"/>
          </w:rPr>
          <w:tab/>
        </w:r>
        <w:r w:rsidR="00061770" w:rsidRPr="00061770">
          <w:rPr>
            <w:rStyle w:val="af8"/>
            <w:rFonts w:ascii="Times New Roman" w:hAnsi="Times New Roman"/>
            <w:webHidden/>
            <w:szCs w:val="24"/>
          </w:rPr>
          <w:fldChar w:fldCharType="begin"/>
        </w:r>
        <w:r w:rsidR="00061770" w:rsidRPr="00061770">
          <w:rPr>
            <w:rStyle w:val="af8"/>
            <w:rFonts w:ascii="Times New Roman" w:hAnsi="Times New Roman"/>
            <w:webHidden/>
            <w:szCs w:val="24"/>
          </w:rPr>
          <w:instrText xml:space="preserve"> PAGEREF _Toc153451050 \h </w:instrText>
        </w:r>
        <w:r w:rsidR="00061770" w:rsidRPr="00061770">
          <w:rPr>
            <w:rStyle w:val="af8"/>
            <w:rFonts w:ascii="Times New Roman" w:hAnsi="Times New Roman"/>
            <w:webHidden/>
            <w:szCs w:val="24"/>
          </w:rPr>
        </w:r>
        <w:r w:rsidR="00061770" w:rsidRPr="00061770">
          <w:rPr>
            <w:rStyle w:val="af8"/>
            <w:rFonts w:ascii="Times New Roman" w:hAnsi="Times New Roman"/>
            <w:webHidden/>
            <w:szCs w:val="24"/>
          </w:rPr>
          <w:fldChar w:fldCharType="separate"/>
        </w:r>
        <w:r w:rsidR="00061770" w:rsidRPr="00061770">
          <w:rPr>
            <w:rStyle w:val="af8"/>
            <w:rFonts w:ascii="Times New Roman" w:hAnsi="Times New Roman"/>
            <w:webHidden/>
            <w:szCs w:val="24"/>
          </w:rPr>
          <w:t>3</w:t>
        </w:r>
        <w:r w:rsidR="00061770" w:rsidRPr="00061770">
          <w:rPr>
            <w:rStyle w:val="af8"/>
            <w:rFonts w:ascii="Times New Roman" w:hAnsi="Times New Roman"/>
            <w:webHidden/>
            <w:szCs w:val="24"/>
          </w:rPr>
          <w:fldChar w:fldCharType="end"/>
        </w:r>
      </w:hyperlink>
    </w:p>
    <w:p w:rsidR="00061770" w:rsidRPr="00061770" w:rsidRDefault="00061770" w:rsidP="00061770">
      <w:pPr>
        <w:pStyle w:val="12"/>
        <w:spacing w:line="276" w:lineRule="auto"/>
        <w:rPr>
          <w:rStyle w:val="af8"/>
          <w:rFonts w:ascii="Times New Roman" w:hAnsi="Times New Roman"/>
          <w:szCs w:val="24"/>
        </w:rPr>
      </w:pPr>
      <w:hyperlink w:anchor="_Toc153451051" w:history="1">
        <w:r w:rsidRPr="00061770">
          <w:rPr>
            <w:rStyle w:val="af8"/>
            <w:rFonts w:ascii="Times New Roman" w:hAnsi="Times New Roman"/>
            <w:noProof/>
            <w:szCs w:val="24"/>
          </w:rPr>
          <w:t>1.1. ОБЩИЕ СВЕДЕНИЯ О ТРЕБОВАНИЯХ КОМПЕТЕНЦИИ</w:t>
        </w:r>
        <w:r w:rsidRPr="00061770">
          <w:rPr>
            <w:rStyle w:val="af8"/>
            <w:rFonts w:ascii="Times New Roman" w:hAnsi="Times New Roman"/>
            <w:webHidden/>
            <w:szCs w:val="24"/>
          </w:rPr>
          <w:tab/>
        </w:r>
        <w:r w:rsidRPr="00061770">
          <w:rPr>
            <w:rStyle w:val="af8"/>
            <w:rFonts w:ascii="Times New Roman" w:hAnsi="Times New Roman"/>
            <w:webHidden/>
            <w:szCs w:val="24"/>
          </w:rPr>
          <w:fldChar w:fldCharType="begin"/>
        </w:r>
        <w:r w:rsidRPr="00061770">
          <w:rPr>
            <w:rStyle w:val="af8"/>
            <w:rFonts w:ascii="Times New Roman" w:hAnsi="Times New Roman"/>
            <w:webHidden/>
            <w:szCs w:val="24"/>
          </w:rPr>
          <w:instrText xml:space="preserve"> PAGEREF _Toc153451051 \h </w:instrText>
        </w:r>
        <w:r w:rsidRPr="00061770">
          <w:rPr>
            <w:rStyle w:val="af8"/>
            <w:rFonts w:ascii="Times New Roman" w:hAnsi="Times New Roman"/>
            <w:webHidden/>
            <w:szCs w:val="24"/>
          </w:rPr>
        </w:r>
        <w:r w:rsidRPr="00061770">
          <w:rPr>
            <w:rStyle w:val="af8"/>
            <w:rFonts w:ascii="Times New Roman" w:hAnsi="Times New Roman"/>
            <w:webHidden/>
            <w:szCs w:val="24"/>
          </w:rPr>
          <w:fldChar w:fldCharType="separate"/>
        </w:r>
        <w:r w:rsidRPr="00061770">
          <w:rPr>
            <w:rStyle w:val="af8"/>
            <w:rFonts w:ascii="Times New Roman" w:hAnsi="Times New Roman"/>
            <w:webHidden/>
            <w:szCs w:val="24"/>
          </w:rPr>
          <w:t>3</w:t>
        </w:r>
        <w:r w:rsidRPr="00061770">
          <w:rPr>
            <w:rStyle w:val="af8"/>
            <w:rFonts w:ascii="Times New Roman" w:hAnsi="Times New Roman"/>
            <w:webHidden/>
            <w:szCs w:val="24"/>
          </w:rPr>
          <w:fldChar w:fldCharType="end"/>
        </w:r>
      </w:hyperlink>
    </w:p>
    <w:p w:rsidR="00061770" w:rsidRPr="00061770" w:rsidRDefault="00061770" w:rsidP="00061770">
      <w:pPr>
        <w:pStyle w:val="12"/>
        <w:spacing w:line="276" w:lineRule="auto"/>
        <w:rPr>
          <w:rStyle w:val="af8"/>
          <w:rFonts w:ascii="Times New Roman" w:hAnsi="Times New Roman"/>
          <w:szCs w:val="24"/>
        </w:rPr>
      </w:pPr>
      <w:hyperlink w:anchor="_Toc153451052" w:history="1">
        <w:r w:rsidRPr="00061770">
          <w:rPr>
            <w:rStyle w:val="af8"/>
            <w:rFonts w:ascii="Times New Roman" w:hAnsi="Times New Roman"/>
            <w:noProof/>
            <w:szCs w:val="24"/>
          </w:rPr>
          <w:t>1.2. ПЕРЕЧЕНЬ ПРОФЕССИОНАЛЬНЫХ ЗАДАЧ СПЕЦИАЛИСТА ПО КОМПЕТЕНЦИИ «СОЦИАЛЬНАЯ РАБОТА»</w:t>
        </w:r>
        <w:r w:rsidRPr="00061770">
          <w:rPr>
            <w:rStyle w:val="af8"/>
            <w:rFonts w:ascii="Times New Roman" w:hAnsi="Times New Roman"/>
            <w:webHidden/>
            <w:szCs w:val="24"/>
          </w:rPr>
          <w:tab/>
        </w:r>
        <w:r w:rsidRPr="00061770">
          <w:rPr>
            <w:rStyle w:val="af8"/>
            <w:rFonts w:ascii="Times New Roman" w:hAnsi="Times New Roman"/>
            <w:webHidden/>
            <w:szCs w:val="24"/>
          </w:rPr>
          <w:fldChar w:fldCharType="begin"/>
        </w:r>
        <w:r w:rsidRPr="00061770">
          <w:rPr>
            <w:rStyle w:val="af8"/>
            <w:rFonts w:ascii="Times New Roman" w:hAnsi="Times New Roman"/>
            <w:webHidden/>
            <w:szCs w:val="24"/>
          </w:rPr>
          <w:instrText xml:space="preserve"> PAGEREF _Toc153451052 \h </w:instrText>
        </w:r>
        <w:r w:rsidRPr="00061770">
          <w:rPr>
            <w:rStyle w:val="af8"/>
            <w:rFonts w:ascii="Times New Roman" w:hAnsi="Times New Roman"/>
            <w:webHidden/>
            <w:szCs w:val="24"/>
          </w:rPr>
        </w:r>
        <w:r w:rsidRPr="00061770">
          <w:rPr>
            <w:rStyle w:val="af8"/>
            <w:rFonts w:ascii="Times New Roman" w:hAnsi="Times New Roman"/>
            <w:webHidden/>
            <w:szCs w:val="24"/>
          </w:rPr>
          <w:fldChar w:fldCharType="separate"/>
        </w:r>
        <w:r w:rsidRPr="00061770">
          <w:rPr>
            <w:rStyle w:val="af8"/>
            <w:rFonts w:ascii="Times New Roman" w:hAnsi="Times New Roman"/>
            <w:webHidden/>
            <w:szCs w:val="24"/>
          </w:rPr>
          <w:t>3</w:t>
        </w:r>
        <w:r w:rsidRPr="00061770">
          <w:rPr>
            <w:rStyle w:val="af8"/>
            <w:rFonts w:ascii="Times New Roman" w:hAnsi="Times New Roman"/>
            <w:webHidden/>
            <w:szCs w:val="24"/>
          </w:rPr>
          <w:fldChar w:fldCharType="end"/>
        </w:r>
      </w:hyperlink>
    </w:p>
    <w:p w:rsidR="00061770" w:rsidRPr="00061770" w:rsidRDefault="00061770" w:rsidP="00061770">
      <w:pPr>
        <w:pStyle w:val="12"/>
        <w:spacing w:line="276" w:lineRule="auto"/>
        <w:rPr>
          <w:rStyle w:val="af8"/>
          <w:rFonts w:ascii="Times New Roman" w:hAnsi="Times New Roman"/>
          <w:szCs w:val="24"/>
        </w:rPr>
      </w:pPr>
      <w:hyperlink w:anchor="_Toc153451053" w:history="1">
        <w:r w:rsidRPr="00061770">
          <w:rPr>
            <w:rStyle w:val="af8"/>
            <w:rFonts w:ascii="Times New Roman" w:hAnsi="Times New Roman"/>
            <w:noProof/>
            <w:szCs w:val="24"/>
          </w:rPr>
          <w:t>1.3. ТРЕБОВАНИЯ К СХЕМЕ ОЦЕНКИ</w:t>
        </w:r>
        <w:r w:rsidRPr="00061770">
          <w:rPr>
            <w:rStyle w:val="af8"/>
            <w:rFonts w:ascii="Times New Roman" w:hAnsi="Times New Roman"/>
            <w:webHidden/>
            <w:szCs w:val="24"/>
          </w:rPr>
          <w:tab/>
        </w:r>
        <w:r w:rsidRPr="00061770">
          <w:rPr>
            <w:rStyle w:val="af8"/>
            <w:rFonts w:ascii="Times New Roman" w:hAnsi="Times New Roman"/>
            <w:webHidden/>
            <w:szCs w:val="24"/>
          </w:rPr>
          <w:fldChar w:fldCharType="begin"/>
        </w:r>
        <w:r w:rsidRPr="00061770">
          <w:rPr>
            <w:rStyle w:val="af8"/>
            <w:rFonts w:ascii="Times New Roman" w:hAnsi="Times New Roman"/>
            <w:webHidden/>
            <w:szCs w:val="24"/>
          </w:rPr>
          <w:instrText xml:space="preserve"> PAGEREF _Toc153451053 \h </w:instrText>
        </w:r>
        <w:r w:rsidRPr="00061770">
          <w:rPr>
            <w:rStyle w:val="af8"/>
            <w:rFonts w:ascii="Times New Roman" w:hAnsi="Times New Roman"/>
            <w:webHidden/>
            <w:szCs w:val="24"/>
          </w:rPr>
        </w:r>
        <w:r w:rsidRPr="00061770">
          <w:rPr>
            <w:rStyle w:val="af8"/>
            <w:rFonts w:ascii="Times New Roman" w:hAnsi="Times New Roman"/>
            <w:webHidden/>
            <w:szCs w:val="24"/>
          </w:rPr>
          <w:fldChar w:fldCharType="separate"/>
        </w:r>
        <w:r w:rsidRPr="00061770">
          <w:rPr>
            <w:rStyle w:val="af8"/>
            <w:rFonts w:ascii="Times New Roman" w:hAnsi="Times New Roman"/>
            <w:webHidden/>
            <w:szCs w:val="24"/>
          </w:rPr>
          <w:t>14</w:t>
        </w:r>
        <w:r w:rsidRPr="00061770">
          <w:rPr>
            <w:rStyle w:val="af8"/>
            <w:rFonts w:ascii="Times New Roman" w:hAnsi="Times New Roman"/>
            <w:webHidden/>
            <w:szCs w:val="24"/>
          </w:rPr>
          <w:fldChar w:fldCharType="end"/>
        </w:r>
      </w:hyperlink>
    </w:p>
    <w:p w:rsidR="00061770" w:rsidRPr="00061770" w:rsidRDefault="00061770" w:rsidP="00061770">
      <w:pPr>
        <w:pStyle w:val="12"/>
        <w:spacing w:line="276" w:lineRule="auto"/>
        <w:rPr>
          <w:rStyle w:val="af8"/>
          <w:rFonts w:ascii="Times New Roman" w:hAnsi="Times New Roman"/>
          <w:szCs w:val="24"/>
        </w:rPr>
      </w:pPr>
      <w:hyperlink w:anchor="_Toc153451054" w:history="1">
        <w:r w:rsidRPr="00061770">
          <w:rPr>
            <w:rStyle w:val="af8"/>
            <w:rFonts w:ascii="Times New Roman" w:hAnsi="Times New Roman"/>
            <w:noProof/>
            <w:szCs w:val="24"/>
          </w:rPr>
          <w:t>1.4. СПЕЦИФИКАЦИЯ ОЦЕНКИ КОМПЕТЕНЦИИ</w:t>
        </w:r>
        <w:r w:rsidRPr="00061770">
          <w:rPr>
            <w:rStyle w:val="af8"/>
            <w:rFonts w:ascii="Times New Roman" w:hAnsi="Times New Roman"/>
            <w:webHidden/>
            <w:szCs w:val="24"/>
          </w:rPr>
          <w:tab/>
        </w:r>
        <w:r w:rsidRPr="00061770">
          <w:rPr>
            <w:rStyle w:val="af8"/>
            <w:rFonts w:ascii="Times New Roman" w:hAnsi="Times New Roman"/>
            <w:webHidden/>
            <w:szCs w:val="24"/>
          </w:rPr>
          <w:fldChar w:fldCharType="begin"/>
        </w:r>
        <w:r w:rsidRPr="00061770">
          <w:rPr>
            <w:rStyle w:val="af8"/>
            <w:rFonts w:ascii="Times New Roman" w:hAnsi="Times New Roman"/>
            <w:webHidden/>
            <w:szCs w:val="24"/>
          </w:rPr>
          <w:instrText xml:space="preserve"> PAGEREF _Toc153451054 \h </w:instrText>
        </w:r>
        <w:r w:rsidRPr="00061770">
          <w:rPr>
            <w:rStyle w:val="af8"/>
            <w:rFonts w:ascii="Times New Roman" w:hAnsi="Times New Roman"/>
            <w:webHidden/>
            <w:szCs w:val="24"/>
          </w:rPr>
        </w:r>
        <w:r w:rsidRPr="00061770">
          <w:rPr>
            <w:rStyle w:val="af8"/>
            <w:rFonts w:ascii="Times New Roman" w:hAnsi="Times New Roman"/>
            <w:webHidden/>
            <w:szCs w:val="24"/>
          </w:rPr>
          <w:fldChar w:fldCharType="separate"/>
        </w:r>
        <w:r w:rsidRPr="00061770">
          <w:rPr>
            <w:rStyle w:val="af8"/>
            <w:rFonts w:ascii="Times New Roman" w:hAnsi="Times New Roman"/>
            <w:webHidden/>
            <w:szCs w:val="24"/>
          </w:rPr>
          <w:t>15</w:t>
        </w:r>
        <w:r w:rsidRPr="00061770">
          <w:rPr>
            <w:rStyle w:val="af8"/>
            <w:rFonts w:ascii="Times New Roman" w:hAnsi="Times New Roman"/>
            <w:webHidden/>
            <w:szCs w:val="24"/>
          </w:rPr>
          <w:fldChar w:fldCharType="end"/>
        </w:r>
      </w:hyperlink>
    </w:p>
    <w:p w:rsidR="00061770" w:rsidRPr="00061770" w:rsidRDefault="00061770" w:rsidP="00061770">
      <w:pPr>
        <w:pStyle w:val="12"/>
        <w:spacing w:line="276" w:lineRule="auto"/>
        <w:rPr>
          <w:rStyle w:val="af8"/>
          <w:rFonts w:ascii="Times New Roman" w:hAnsi="Times New Roman"/>
          <w:szCs w:val="24"/>
        </w:rPr>
      </w:pPr>
      <w:hyperlink w:anchor="_Toc153451055" w:history="1">
        <w:r w:rsidRPr="00061770">
          <w:rPr>
            <w:rStyle w:val="af8"/>
            <w:rFonts w:ascii="Times New Roman" w:hAnsi="Times New Roman"/>
            <w:noProof/>
            <w:szCs w:val="24"/>
          </w:rPr>
          <w:t>1.5. КОНКУРСНОЕ ЗАДАНИЕ</w:t>
        </w:r>
        <w:r w:rsidRPr="00061770">
          <w:rPr>
            <w:rStyle w:val="af8"/>
            <w:rFonts w:ascii="Times New Roman" w:hAnsi="Times New Roman"/>
            <w:webHidden/>
            <w:szCs w:val="24"/>
          </w:rPr>
          <w:tab/>
        </w:r>
        <w:r w:rsidRPr="00061770">
          <w:rPr>
            <w:rStyle w:val="af8"/>
            <w:rFonts w:ascii="Times New Roman" w:hAnsi="Times New Roman"/>
            <w:webHidden/>
            <w:szCs w:val="24"/>
          </w:rPr>
          <w:fldChar w:fldCharType="begin"/>
        </w:r>
        <w:r w:rsidRPr="00061770">
          <w:rPr>
            <w:rStyle w:val="af8"/>
            <w:rFonts w:ascii="Times New Roman" w:hAnsi="Times New Roman"/>
            <w:webHidden/>
            <w:szCs w:val="24"/>
          </w:rPr>
          <w:instrText xml:space="preserve"> PAGEREF _Toc153451055 \h </w:instrText>
        </w:r>
        <w:r w:rsidRPr="00061770">
          <w:rPr>
            <w:rStyle w:val="af8"/>
            <w:rFonts w:ascii="Times New Roman" w:hAnsi="Times New Roman"/>
            <w:webHidden/>
            <w:szCs w:val="24"/>
          </w:rPr>
        </w:r>
        <w:r w:rsidRPr="00061770">
          <w:rPr>
            <w:rStyle w:val="af8"/>
            <w:rFonts w:ascii="Times New Roman" w:hAnsi="Times New Roman"/>
            <w:webHidden/>
            <w:szCs w:val="24"/>
          </w:rPr>
          <w:fldChar w:fldCharType="separate"/>
        </w:r>
        <w:r w:rsidRPr="00061770">
          <w:rPr>
            <w:rStyle w:val="af8"/>
            <w:rFonts w:ascii="Times New Roman" w:hAnsi="Times New Roman"/>
            <w:webHidden/>
            <w:szCs w:val="24"/>
          </w:rPr>
          <w:t>16</w:t>
        </w:r>
        <w:r w:rsidRPr="00061770">
          <w:rPr>
            <w:rStyle w:val="af8"/>
            <w:rFonts w:ascii="Times New Roman" w:hAnsi="Times New Roman"/>
            <w:webHidden/>
            <w:szCs w:val="24"/>
          </w:rPr>
          <w:fldChar w:fldCharType="end"/>
        </w:r>
      </w:hyperlink>
    </w:p>
    <w:p w:rsidR="00061770" w:rsidRPr="00061770" w:rsidRDefault="00061770" w:rsidP="00061770">
      <w:pPr>
        <w:pStyle w:val="12"/>
        <w:spacing w:line="276" w:lineRule="auto"/>
        <w:rPr>
          <w:rStyle w:val="af8"/>
          <w:rFonts w:ascii="Times New Roman" w:hAnsi="Times New Roman"/>
          <w:szCs w:val="24"/>
        </w:rPr>
      </w:pPr>
      <w:hyperlink w:anchor="_Toc153451056" w:history="1">
        <w:r w:rsidRPr="00061770">
          <w:rPr>
            <w:rStyle w:val="af8"/>
            <w:rFonts w:ascii="Times New Roman" w:hAnsi="Times New Roman"/>
            <w:noProof/>
            <w:szCs w:val="24"/>
          </w:rPr>
          <w:t>1.5.1. Разработка/выбор конкурсного задания (ссылка на Яндекс Диск с матрицей, заполненной в Excel)</w:t>
        </w:r>
        <w:r w:rsidRPr="00061770">
          <w:rPr>
            <w:rStyle w:val="af8"/>
            <w:rFonts w:ascii="Times New Roman" w:hAnsi="Times New Roman"/>
            <w:webHidden/>
            <w:szCs w:val="24"/>
          </w:rPr>
          <w:tab/>
        </w:r>
        <w:r w:rsidRPr="00061770">
          <w:rPr>
            <w:rStyle w:val="af8"/>
            <w:rFonts w:ascii="Times New Roman" w:hAnsi="Times New Roman"/>
            <w:webHidden/>
            <w:szCs w:val="24"/>
          </w:rPr>
          <w:fldChar w:fldCharType="begin"/>
        </w:r>
        <w:r w:rsidRPr="00061770">
          <w:rPr>
            <w:rStyle w:val="af8"/>
            <w:rFonts w:ascii="Times New Roman" w:hAnsi="Times New Roman"/>
            <w:webHidden/>
            <w:szCs w:val="24"/>
          </w:rPr>
          <w:instrText xml:space="preserve"> PAGEREF _Toc153451056 \h </w:instrText>
        </w:r>
        <w:r w:rsidRPr="00061770">
          <w:rPr>
            <w:rStyle w:val="af8"/>
            <w:rFonts w:ascii="Times New Roman" w:hAnsi="Times New Roman"/>
            <w:webHidden/>
            <w:szCs w:val="24"/>
          </w:rPr>
        </w:r>
        <w:r w:rsidRPr="00061770">
          <w:rPr>
            <w:rStyle w:val="af8"/>
            <w:rFonts w:ascii="Times New Roman" w:hAnsi="Times New Roman"/>
            <w:webHidden/>
            <w:szCs w:val="24"/>
          </w:rPr>
          <w:fldChar w:fldCharType="separate"/>
        </w:r>
        <w:r w:rsidRPr="00061770">
          <w:rPr>
            <w:rStyle w:val="af8"/>
            <w:rFonts w:ascii="Times New Roman" w:hAnsi="Times New Roman"/>
            <w:webHidden/>
            <w:szCs w:val="24"/>
          </w:rPr>
          <w:t>16</w:t>
        </w:r>
        <w:r w:rsidRPr="00061770">
          <w:rPr>
            <w:rStyle w:val="af8"/>
            <w:rFonts w:ascii="Times New Roman" w:hAnsi="Times New Roman"/>
            <w:webHidden/>
            <w:szCs w:val="24"/>
          </w:rPr>
          <w:fldChar w:fldCharType="end"/>
        </w:r>
      </w:hyperlink>
    </w:p>
    <w:p w:rsidR="00061770" w:rsidRPr="00061770" w:rsidRDefault="00061770" w:rsidP="00061770">
      <w:pPr>
        <w:pStyle w:val="12"/>
        <w:spacing w:line="276" w:lineRule="auto"/>
        <w:rPr>
          <w:rStyle w:val="af8"/>
          <w:rFonts w:ascii="Times New Roman" w:hAnsi="Times New Roman"/>
          <w:szCs w:val="24"/>
        </w:rPr>
      </w:pPr>
      <w:hyperlink w:anchor="_Toc153451057" w:history="1">
        <w:r w:rsidRPr="00061770">
          <w:rPr>
            <w:rStyle w:val="af8"/>
            <w:rFonts w:ascii="Times New Roman" w:hAnsi="Times New Roman"/>
            <w:noProof/>
            <w:szCs w:val="24"/>
          </w:rPr>
          <w:t>1.5.2. Структура модулей конкурсного задания(инвариант/вариативно)</w:t>
        </w:r>
        <w:r w:rsidRPr="00061770">
          <w:rPr>
            <w:rStyle w:val="af8"/>
            <w:rFonts w:ascii="Times New Roman" w:hAnsi="Times New Roman"/>
            <w:webHidden/>
            <w:szCs w:val="24"/>
          </w:rPr>
          <w:tab/>
        </w:r>
        <w:r w:rsidRPr="00061770">
          <w:rPr>
            <w:rStyle w:val="af8"/>
            <w:rFonts w:ascii="Times New Roman" w:hAnsi="Times New Roman"/>
            <w:webHidden/>
            <w:szCs w:val="24"/>
          </w:rPr>
          <w:fldChar w:fldCharType="begin"/>
        </w:r>
        <w:r w:rsidRPr="00061770">
          <w:rPr>
            <w:rStyle w:val="af8"/>
            <w:rFonts w:ascii="Times New Roman" w:hAnsi="Times New Roman"/>
            <w:webHidden/>
            <w:szCs w:val="24"/>
          </w:rPr>
          <w:instrText xml:space="preserve"> PAGEREF _Toc153451057 \h </w:instrText>
        </w:r>
        <w:r w:rsidRPr="00061770">
          <w:rPr>
            <w:rStyle w:val="af8"/>
            <w:rFonts w:ascii="Times New Roman" w:hAnsi="Times New Roman"/>
            <w:webHidden/>
            <w:szCs w:val="24"/>
          </w:rPr>
        </w:r>
        <w:r w:rsidRPr="00061770">
          <w:rPr>
            <w:rStyle w:val="af8"/>
            <w:rFonts w:ascii="Times New Roman" w:hAnsi="Times New Roman"/>
            <w:webHidden/>
            <w:szCs w:val="24"/>
          </w:rPr>
          <w:fldChar w:fldCharType="separate"/>
        </w:r>
        <w:r w:rsidRPr="00061770">
          <w:rPr>
            <w:rStyle w:val="af8"/>
            <w:rFonts w:ascii="Times New Roman" w:hAnsi="Times New Roman"/>
            <w:webHidden/>
            <w:szCs w:val="24"/>
          </w:rPr>
          <w:t>17</w:t>
        </w:r>
        <w:r w:rsidRPr="00061770">
          <w:rPr>
            <w:rStyle w:val="af8"/>
            <w:rFonts w:ascii="Times New Roman" w:hAnsi="Times New Roman"/>
            <w:webHidden/>
            <w:szCs w:val="24"/>
          </w:rPr>
          <w:fldChar w:fldCharType="end"/>
        </w:r>
      </w:hyperlink>
    </w:p>
    <w:p w:rsidR="00061770" w:rsidRPr="00061770" w:rsidRDefault="00061770" w:rsidP="00061770">
      <w:pPr>
        <w:pStyle w:val="12"/>
        <w:spacing w:line="276" w:lineRule="auto"/>
        <w:rPr>
          <w:rStyle w:val="af8"/>
          <w:rFonts w:ascii="Times New Roman" w:hAnsi="Times New Roman"/>
          <w:szCs w:val="24"/>
        </w:rPr>
      </w:pPr>
      <w:hyperlink w:anchor="_Toc153451058" w:history="1">
        <w:r w:rsidRPr="00061770">
          <w:rPr>
            <w:rStyle w:val="af8"/>
            <w:rFonts w:ascii="Times New Roman" w:hAnsi="Times New Roman"/>
            <w:noProof/>
            <w:szCs w:val="24"/>
          </w:rPr>
          <w:t>2. СПЕЦИАЛЬНЫЕ ПРАВИЛА КОМПЕТЕНЦИИ</w:t>
        </w:r>
        <w:r w:rsidRPr="00061770">
          <w:rPr>
            <w:rStyle w:val="af8"/>
            <w:rFonts w:ascii="Times New Roman" w:hAnsi="Times New Roman"/>
            <w:webHidden/>
            <w:szCs w:val="24"/>
          </w:rPr>
          <w:tab/>
        </w:r>
        <w:r w:rsidRPr="00061770">
          <w:rPr>
            <w:rStyle w:val="af8"/>
            <w:rFonts w:ascii="Times New Roman" w:hAnsi="Times New Roman"/>
            <w:webHidden/>
            <w:szCs w:val="24"/>
          </w:rPr>
          <w:fldChar w:fldCharType="begin"/>
        </w:r>
        <w:r w:rsidRPr="00061770">
          <w:rPr>
            <w:rStyle w:val="af8"/>
            <w:rFonts w:ascii="Times New Roman" w:hAnsi="Times New Roman"/>
            <w:webHidden/>
            <w:szCs w:val="24"/>
          </w:rPr>
          <w:instrText xml:space="preserve"> PAGEREF _Toc153451058 \h </w:instrText>
        </w:r>
        <w:r w:rsidRPr="00061770">
          <w:rPr>
            <w:rStyle w:val="af8"/>
            <w:rFonts w:ascii="Times New Roman" w:hAnsi="Times New Roman"/>
            <w:webHidden/>
            <w:szCs w:val="24"/>
          </w:rPr>
        </w:r>
        <w:r w:rsidRPr="00061770">
          <w:rPr>
            <w:rStyle w:val="af8"/>
            <w:rFonts w:ascii="Times New Roman" w:hAnsi="Times New Roman"/>
            <w:webHidden/>
            <w:szCs w:val="24"/>
          </w:rPr>
          <w:fldChar w:fldCharType="separate"/>
        </w:r>
        <w:r w:rsidRPr="00061770">
          <w:rPr>
            <w:rStyle w:val="af8"/>
            <w:rFonts w:ascii="Times New Roman" w:hAnsi="Times New Roman"/>
            <w:webHidden/>
            <w:szCs w:val="24"/>
          </w:rPr>
          <w:t>20</w:t>
        </w:r>
        <w:r w:rsidRPr="00061770">
          <w:rPr>
            <w:rStyle w:val="af8"/>
            <w:rFonts w:ascii="Times New Roman" w:hAnsi="Times New Roman"/>
            <w:webHidden/>
            <w:szCs w:val="24"/>
          </w:rPr>
          <w:fldChar w:fldCharType="end"/>
        </w:r>
      </w:hyperlink>
    </w:p>
    <w:p w:rsidR="00061770" w:rsidRPr="00061770" w:rsidRDefault="00061770" w:rsidP="00061770">
      <w:pPr>
        <w:pStyle w:val="12"/>
        <w:spacing w:line="276" w:lineRule="auto"/>
        <w:rPr>
          <w:rStyle w:val="af8"/>
          <w:rFonts w:ascii="Times New Roman" w:hAnsi="Times New Roman"/>
          <w:szCs w:val="24"/>
        </w:rPr>
      </w:pPr>
      <w:hyperlink w:anchor="_Toc153451059" w:history="1">
        <w:r w:rsidRPr="00061770">
          <w:rPr>
            <w:rStyle w:val="af8"/>
            <w:rFonts w:ascii="Times New Roman" w:hAnsi="Times New Roman"/>
            <w:noProof/>
            <w:szCs w:val="24"/>
          </w:rPr>
          <w:t>2.1. Личный инструмент конкурсанта</w:t>
        </w:r>
        <w:r w:rsidRPr="00061770">
          <w:rPr>
            <w:rStyle w:val="af8"/>
            <w:rFonts w:ascii="Times New Roman" w:hAnsi="Times New Roman"/>
            <w:webHidden/>
            <w:szCs w:val="24"/>
          </w:rPr>
          <w:tab/>
        </w:r>
        <w:r w:rsidRPr="00061770">
          <w:rPr>
            <w:rStyle w:val="af8"/>
            <w:rFonts w:ascii="Times New Roman" w:hAnsi="Times New Roman"/>
            <w:webHidden/>
            <w:szCs w:val="24"/>
          </w:rPr>
          <w:fldChar w:fldCharType="begin"/>
        </w:r>
        <w:r w:rsidRPr="00061770">
          <w:rPr>
            <w:rStyle w:val="af8"/>
            <w:rFonts w:ascii="Times New Roman" w:hAnsi="Times New Roman"/>
            <w:webHidden/>
            <w:szCs w:val="24"/>
          </w:rPr>
          <w:instrText xml:space="preserve"> PAGEREF _Toc153451059 \h </w:instrText>
        </w:r>
        <w:r w:rsidRPr="00061770">
          <w:rPr>
            <w:rStyle w:val="af8"/>
            <w:rFonts w:ascii="Times New Roman" w:hAnsi="Times New Roman"/>
            <w:webHidden/>
            <w:szCs w:val="24"/>
          </w:rPr>
        </w:r>
        <w:r w:rsidRPr="00061770">
          <w:rPr>
            <w:rStyle w:val="af8"/>
            <w:rFonts w:ascii="Times New Roman" w:hAnsi="Times New Roman"/>
            <w:webHidden/>
            <w:szCs w:val="24"/>
          </w:rPr>
          <w:fldChar w:fldCharType="separate"/>
        </w:r>
        <w:r w:rsidRPr="00061770">
          <w:rPr>
            <w:rStyle w:val="af8"/>
            <w:rFonts w:ascii="Times New Roman" w:hAnsi="Times New Roman"/>
            <w:webHidden/>
            <w:szCs w:val="24"/>
          </w:rPr>
          <w:t>20</w:t>
        </w:r>
        <w:r w:rsidRPr="00061770">
          <w:rPr>
            <w:rStyle w:val="af8"/>
            <w:rFonts w:ascii="Times New Roman" w:hAnsi="Times New Roman"/>
            <w:webHidden/>
            <w:szCs w:val="24"/>
          </w:rPr>
          <w:fldChar w:fldCharType="end"/>
        </w:r>
      </w:hyperlink>
    </w:p>
    <w:p w:rsidR="00061770" w:rsidRPr="00061770" w:rsidRDefault="00061770" w:rsidP="00061770">
      <w:pPr>
        <w:pStyle w:val="12"/>
        <w:spacing w:line="276" w:lineRule="auto"/>
        <w:rPr>
          <w:rStyle w:val="af8"/>
          <w:rFonts w:ascii="Times New Roman" w:hAnsi="Times New Roman"/>
          <w:szCs w:val="24"/>
        </w:rPr>
      </w:pPr>
      <w:hyperlink w:anchor="_Toc153451060" w:history="1">
        <w:r w:rsidRPr="00061770">
          <w:rPr>
            <w:rStyle w:val="af8"/>
            <w:rFonts w:ascii="Times New Roman" w:hAnsi="Times New Roman"/>
            <w:noProof/>
            <w:szCs w:val="24"/>
          </w:rPr>
          <w:t>2.2.Материалы, оборудование и инструменты, запрещенные на площадке</w:t>
        </w:r>
        <w:r w:rsidRPr="00061770">
          <w:rPr>
            <w:rStyle w:val="af8"/>
            <w:rFonts w:ascii="Times New Roman" w:hAnsi="Times New Roman"/>
            <w:webHidden/>
            <w:szCs w:val="24"/>
          </w:rPr>
          <w:tab/>
        </w:r>
        <w:r w:rsidRPr="00061770">
          <w:rPr>
            <w:rStyle w:val="af8"/>
            <w:rFonts w:ascii="Times New Roman" w:hAnsi="Times New Roman"/>
            <w:webHidden/>
            <w:szCs w:val="24"/>
          </w:rPr>
          <w:fldChar w:fldCharType="begin"/>
        </w:r>
        <w:r w:rsidRPr="00061770">
          <w:rPr>
            <w:rStyle w:val="af8"/>
            <w:rFonts w:ascii="Times New Roman" w:hAnsi="Times New Roman"/>
            <w:webHidden/>
            <w:szCs w:val="24"/>
          </w:rPr>
          <w:instrText xml:space="preserve"> PAGEREF _Toc153451060 \h </w:instrText>
        </w:r>
        <w:r w:rsidRPr="00061770">
          <w:rPr>
            <w:rStyle w:val="af8"/>
            <w:rFonts w:ascii="Times New Roman" w:hAnsi="Times New Roman"/>
            <w:webHidden/>
            <w:szCs w:val="24"/>
          </w:rPr>
        </w:r>
        <w:r w:rsidRPr="00061770">
          <w:rPr>
            <w:rStyle w:val="af8"/>
            <w:rFonts w:ascii="Times New Roman" w:hAnsi="Times New Roman"/>
            <w:webHidden/>
            <w:szCs w:val="24"/>
          </w:rPr>
          <w:fldChar w:fldCharType="separate"/>
        </w:r>
        <w:r w:rsidRPr="00061770">
          <w:rPr>
            <w:rStyle w:val="af8"/>
            <w:rFonts w:ascii="Times New Roman" w:hAnsi="Times New Roman"/>
            <w:webHidden/>
            <w:szCs w:val="24"/>
          </w:rPr>
          <w:t>20</w:t>
        </w:r>
        <w:r w:rsidRPr="00061770">
          <w:rPr>
            <w:rStyle w:val="af8"/>
            <w:rFonts w:ascii="Times New Roman" w:hAnsi="Times New Roman"/>
            <w:webHidden/>
            <w:szCs w:val="24"/>
          </w:rPr>
          <w:fldChar w:fldCharType="end"/>
        </w:r>
      </w:hyperlink>
    </w:p>
    <w:p w:rsidR="00061770" w:rsidRDefault="00061770" w:rsidP="00061770">
      <w:pPr>
        <w:pStyle w:val="12"/>
        <w:spacing w:line="276" w:lineRule="auto"/>
        <w:rPr>
          <w:rFonts w:asciiTheme="minorHAnsi" w:eastAsiaTheme="minorEastAsia" w:hAnsiTheme="minorHAnsi" w:cstheme="minorBidi"/>
          <w:bCs w:val="0"/>
          <w:noProof/>
          <w:sz w:val="22"/>
          <w:szCs w:val="22"/>
          <w:lang w:val="ru-RU" w:eastAsia="ru-RU"/>
        </w:rPr>
      </w:pPr>
      <w:hyperlink w:anchor="_Toc153451061" w:history="1">
        <w:r w:rsidRPr="00061770">
          <w:rPr>
            <w:rStyle w:val="af8"/>
            <w:rFonts w:ascii="Times New Roman" w:hAnsi="Times New Roman"/>
            <w:noProof/>
            <w:szCs w:val="24"/>
          </w:rPr>
          <w:t>3. Приложения</w:t>
        </w:r>
        <w:r w:rsidRPr="00061770">
          <w:rPr>
            <w:rStyle w:val="af8"/>
            <w:rFonts w:ascii="Times New Roman" w:hAnsi="Times New Roman"/>
            <w:webHidden/>
            <w:szCs w:val="24"/>
          </w:rPr>
          <w:tab/>
        </w:r>
        <w:r w:rsidRPr="00061770">
          <w:rPr>
            <w:rStyle w:val="af8"/>
            <w:rFonts w:ascii="Times New Roman" w:hAnsi="Times New Roman"/>
            <w:webHidden/>
            <w:szCs w:val="24"/>
          </w:rPr>
          <w:fldChar w:fldCharType="begin"/>
        </w:r>
        <w:r w:rsidRPr="00061770">
          <w:rPr>
            <w:rStyle w:val="af8"/>
            <w:rFonts w:ascii="Times New Roman" w:hAnsi="Times New Roman"/>
            <w:webHidden/>
            <w:szCs w:val="24"/>
          </w:rPr>
          <w:instrText xml:space="preserve"> PAGEREF _Toc153451061 \h </w:instrText>
        </w:r>
        <w:r w:rsidRPr="00061770">
          <w:rPr>
            <w:rStyle w:val="af8"/>
            <w:rFonts w:ascii="Times New Roman" w:hAnsi="Times New Roman"/>
            <w:webHidden/>
            <w:szCs w:val="24"/>
          </w:rPr>
        </w:r>
        <w:r w:rsidRPr="00061770">
          <w:rPr>
            <w:rStyle w:val="af8"/>
            <w:rFonts w:ascii="Times New Roman" w:hAnsi="Times New Roman"/>
            <w:webHidden/>
            <w:szCs w:val="24"/>
          </w:rPr>
          <w:fldChar w:fldCharType="separate"/>
        </w:r>
        <w:r w:rsidRPr="00061770">
          <w:rPr>
            <w:rStyle w:val="af8"/>
            <w:rFonts w:ascii="Times New Roman" w:hAnsi="Times New Roman"/>
            <w:webHidden/>
            <w:szCs w:val="24"/>
          </w:rPr>
          <w:t>20</w:t>
        </w:r>
        <w:r w:rsidRPr="00061770">
          <w:rPr>
            <w:rStyle w:val="af8"/>
            <w:rFonts w:ascii="Times New Roman" w:hAnsi="Times New Roman"/>
            <w:webHidden/>
            <w:szCs w:val="24"/>
          </w:rPr>
          <w:fldChar w:fldCharType="end"/>
        </w:r>
      </w:hyperlink>
    </w:p>
    <w:p w:rsidR="00FD5610" w:rsidRDefault="009057CE" w:rsidP="00061770">
      <w:pPr>
        <w:pStyle w:val="12"/>
        <w:spacing w:line="276" w:lineRule="auto"/>
        <w:rPr>
          <w:rFonts w:ascii="Times New Roman" w:hAnsi="Times New Roman"/>
          <w:bCs w:val="0"/>
          <w:sz w:val="26"/>
          <w:szCs w:val="26"/>
          <w:lang w:val="ru-RU" w:eastAsia="ru-RU"/>
        </w:rPr>
      </w:pPr>
      <w:r w:rsidRPr="00061770">
        <w:rPr>
          <w:rStyle w:val="af8"/>
          <w:noProof/>
          <w:szCs w:val="24"/>
        </w:rPr>
        <w:fldChar w:fldCharType="end"/>
      </w: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FD5610">
      <w:pPr>
        <w:pStyle w:val="bullet"/>
        <w:numPr>
          <w:ilvl w:val="0"/>
          <w:numId w:val="0"/>
        </w:numPr>
        <w:ind w:hanging="360"/>
        <w:jc w:val="both"/>
        <w:rPr>
          <w:rFonts w:ascii="Times New Roman" w:hAnsi="Times New Roman"/>
          <w:bCs/>
          <w:sz w:val="26"/>
          <w:szCs w:val="26"/>
          <w:lang w:val="ru-RU" w:eastAsia="ru-RU"/>
        </w:rPr>
      </w:pPr>
    </w:p>
    <w:p w:rsidR="00FD5610" w:rsidRDefault="009057CE">
      <w:pPr>
        <w:pStyle w:val="bullet"/>
        <w:numPr>
          <w:ilvl w:val="0"/>
          <w:numId w:val="0"/>
        </w:numPr>
        <w:spacing w:line="276" w:lineRule="auto"/>
        <w:ind w:firstLine="709"/>
        <w:jc w:val="both"/>
        <w:rPr>
          <w:rFonts w:ascii="Times New Roman" w:hAnsi="Times New Roman"/>
          <w:b/>
          <w:bCs/>
          <w:sz w:val="26"/>
          <w:szCs w:val="26"/>
          <w:lang w:val="ru-RU" w:eastAsia="ru-RU"/>
        </w:rPr>
      </w:pPr>
      <w:bookmarkStart w:id="0" w:name="_GoBack"/>
      <w:bookmarkEnd w:id="0"/>
      <w:r>
        <w:rPr>
          <w:rFonts w:ascii="Times New Roman" w:hAnsi="Times New Roman"/>
          <w:b/>
          <w:bCs/>
          <w:sz w:val="26"/>
          <w:szCs w:val="26"/>
          <w:lang w:val="ru-RU" w:eastAsia="ru-RU"/>
        </w:rPr>
        <w:lastRenderedPageBreak/>
        <w:t>ИСПОЛЬЗУЕМЫЕ СОКРАЩЕНИЯ</w:t>
      </w:r>
    </w:p>
    <w:p w:rsidR="00FD5610" w:rsidRDefault="00FD5610">
      <w:pPr>
        <w:pStyle w:val="bullet"/>
        <w:numPr>
          <w:ilvl w:val="0"/>
          <w:numId w:val="0"/>
        </w:numPr>
        <w:spacing w:line="276" w:lineRule="auto"/>
        <w:ind w:firstLine="709"/>
        <w:jc w:val="both"/>
        <w:rPr>
          <w:rFonts w:ascii="Times New Roman" w:hAnsi="Times New Roman"/>
          <w:b/>
          <w:bCs/>
          <w:sz w:val="26"/>
          <w:szCs w:val="26"/>
          <w:lang w:val="ru-RU" w:eastAsia="ru-RU"/>
        </w:rPr>
      </w:pPr>
    </w:p>
    <w:p w:rsidR="00FD5610" w:rsidRDefault="00FD5610">
      <w:pPr>
        <w:pStyle w:val="bullet"/>
        <w:numPr>
          <w:ilvl w:val="0"/>
          <w:numId w:val="0"/>
        </w:numPr>
        <w:spacing w:line="276" w:lineRule="auto"/>
        <w:ind w:firstLine="709"/>
        <w:jc w:val="both"/>
        <w:rPr>
          <w:rFonts w:ascii="Times New Roman" w:hAnsi="Times New Roman"/>
          <w:b/>
          <w:bCs/>
          <w:i/>
          <w:sz w:val="26"/>
          <w:szCs w:val="26"/>
          <w:vertAlign w:val="subscript"/>
          <w:lang w:val="ru-RU" w:eastAsia="ru-RU"/>
        </w:rPr>
      </w:pP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КЗ – конкурсное задание;</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ИЛ – инфраструктурный лист;</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ПЗ – план застройки;</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ТК – требования компетенции СР – социальная работа</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СОП – социально – опасное положение</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СВО – специальная военная операция</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МСЭ – медико – социальная экспертиза</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 xml:space="preserve">Н/Л – несовершеннолетний </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ПМПК – психолого – медико – психологический консилиум</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ПФ – пенсионный фонд</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 xml:space="preserve">НКО – некоммерческая организация </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ИППСУ – индивидуальная программа предоставления социальных услуг</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 xml:space="preserve">КДН – комиссия по делам несовершеннолетних </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ОДН – отдел по делам несовершеннолетних</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ТКДН и ЗП – территориальная комиссия по делам несовершеннолетних и защите их прав</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ОВЗ – ограниченные возможности здоровья</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БОМЖ – без определенного места жительства</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 xml:space="preserve">УСЗН – управление социальной защитой населения </w:t>
      </w:r>
    </w:p>
    <w:p w:rsidR="00FD5610" w:rsidRDefault="009057CE">
      <w:pPr>
        <w:pStyle w:val="bullet"/>
        <w:numPr>
          <w:ilvl w:val="0"/>
          <w:numId w:val="44"/>
        </w:numPr>
        <w:spacing w:line="276" w:lineRule="auto"/>
        <w:jc w:val="both"/>
        <w:rPr>
          <w:rFonts w:ascii="Times New Roman" w:hAnsi="Times New Roman"/>
          <w:bCs/>
          <w:i/>
          <w:sz w:val="26"/>
          <w:szCs w:val="26"/>
          <w:lang w:val="ru-RU" w:eastAsia="ru-RU"/>
        </w:rPr>
      </w:pPr>
      <w:r>
        <w:rPr>
          <w:rFonts w:ascii="Times New Roman" w:hAnsi="Times New Roman"/>
          <w:bCs/>
          <w:i/>
          <w:sz w:val="26"/>
          <w:szCs w:val="26"/>
          <w:lang w:val="ru-RU" w:eastAsia="ru-RU"/>
        </w:rPr>
        <w:t xml:space="preserve">КЦСОН – комплексный центр социального обслуживания населения </w:t>
      </w:r>
    </w:p>
    <w:p w:rsidR="00FD5610" w:rsidRDefault="009057CE">
      <w:pPr>
        <w:spacing w:after="0" w:line="240" w:lineRule="auto"/>
        <w:ind w:firstLine="938"/>
        <w:jc w:val="both"/>
        <w:rPr>
          <w:rFonts w:ascii="Times New Roman" w:hAnsi="Times New Roman" w:cs="Times New Roman"/>
          <w:b/>
          <w:bCs/>
          <w:sz w:val="26"/>
          <w:szCs w:val="26"/>
        </w:rPr>
      </w:pPr>
      <w:bookmarkStart w:id="1" w:name="_Toc450204622"/>
      <w:r>
        <w:rPr>
          <w:rFonts w:ascii="Times New Roman" w:hAnsi="Times New Roman" w:cs="Times New Roman"/>
          <w:b/>
          <w:bCs/>
          <w:sz w:val="26"/>
          <w:szCs w:val="26"/>
        </w:rPr>
        <w:br w:type="page" w:clear="all"/>
      </w:r>
      <w:bookmarkEnd w:id="1"/>
    </w:p>
    <w:p w:rsidR="00FD5610" w:rsidRDefault="009057CE">
      <w:pPr>
        <w:pStyle w:val="-11"/>
        <w:spacing w:after="0" w:line="276" w:lineRule="auto"/>
        <w:jc w:val="center"/>
        <w:rPr>
          <w:rFonts w:ascii="Times New Roman" w:hAnsi="Times New Roman"/>
          <w:color w:val="auto"/>
          <w:sz w:val="26"/>
          <w:szCs w:val="26"/>
        </w:rPr>
      </w:pPr>
      <w:bookmarkStart w:id="2" w:name="_Toc153451050"/>
      <w:r>
        <w:rPr>
          <w:rFonts w:ascii="Times New Roman" w:hAnsi="Times New Roman"/>
          <w:color w:val="auto"/>
          <w:sz w:val="26"/>
          <w:szCs w:val="26"/>
        </w:rPr>
        <w:lastRenderedPageBreak/>
        <w:t>1. ОСНОВНЫЕ ТРЕБОВАНИЯ</w:t>
      </w:r>
      <w:r w:rsidR="00A067B6">
        <w:rPr>
          <w:rFonts w:ascii="Times New Roman" w:hAnsi="Times New Roman"/>
          <w:color w:val="auto"/>
          <w:sz w:val="26"/>
          <w:szCs w:val="26"/>
        </w:rPr>
        <w:t xml:space="preserve"> </w:t>
      </w:r>
      <w:r>
        <w:rPr>
          <w:rFonts w:ascii="Times New Roman" w:hAnsi="Times New Roman"/>
          <w:color w:val="auto"/>
          <w:sz w:val="26"/>
          <w:szCs w:val="26"/>
        </w:rPr>
        <w:t>КОМПЕТЕНЦИИ</w:t>
      </w:r>
      <w:bookmarkEnd w:id="2"/>
    </w:p>
    <w:p w:rsidR="00FD5610" w:rsidRDefault="009057CE" w:rsidP="00061770">
      <w:pPr>
        <w:pStyle w:val="-21"/>
        <w:spacing w:after="240" w:line="276" w:lineRule="auto"/>
        <w:ind w:firstLine="709"/>
        <w:jc w:val="both"/>
        <w:rPr>
          <w:rFonts w:ascii="Times New Roman" w:hAnsi="Times New Roman"/>
          <w:sz w:val="26"/>
          <w:szCs w:val="26"/>
        </w:rPr>
      </w:pPr>
      <w:bookmarkStart w:id="3" w:name="_Toc153451051"/>
      <w:r>
        <w:rPr>
          <w:rFonts w:ascii="Times New Roman" w:hAnsi="Times New Roman"/>
          <w:sz w:val="26"/>
          <w:szCs w:val="26"/>
        </w:rPr>
        <w:t>1.1. ОБЩИЕ СВЕДЕНИЯ О ТРЕБОВАНИЯХ</w:t>
      </w:r>
      <w:r w:rsidR="00A067B6">
        <w:rPr>
          <w:rFonts w:ascii="Times New Roman" w:hAnsi="Times New Roman"/>
          <w:sz w:val="26"/>
          <w:szCs w:val="26"/>
        </w:rPr>
        <w:t xml:space="preserve"> </w:t>
      </w:r>
      <w:r>
        <w:rPr>
          <w:rFonts w:ascii="Times New Roman" w:hAnsi="Times New Roman"/>
          <w:sz w:val="26"/>
          <w:szCs w:val="26"/>
        </w:rPr>
        <w:t>КОМПЕТЕНЦИИ</w:t>
      </w:r>
      <w:bookmarkEnd w:id="3"/>
    </w:p>
    <w:p w:rsidR="00FD5610" w:rsidRDefault="009057CE">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Требования компетенции (ТК) «Социальная работа»</w:t>
      </w:r>
      <w:bookmarkStart w:id="4" w:name="_Hlk123050441"/>
      <w:r w:rsidR="00507CFA">
        <w:rPr>
          <w:rFonts w:ascii="Times New Roman" w:hAnsi="Times New Roman" w:cs="Times New Roman"/>
          <w:sz w:val="26"/>
          <w:szCs w:val="26"/>
        </w:rPr>
        <w:t xml:space="preserve"> </w:t>
      </w:r>
      <w:r>
        <w:rPr>
          <w:rFonts w:ascii="Times New Roman" w:hAnsi="Times New Roman" w:cs="Times New Roman"/>
          <w:sz w:val="26"/>
          <w:szCs w:val="26"/>
        </w:rPr>
        <w:t>определяют знания, умения, навыки и трудовые функции</w:t>
      </w:r>
      <w:bookmarkEnd w:id="4"/>
      <w:r>
        <w:rPr>
          <w:rFonts w:ascii="Times New Roman" w:hAnsi="Times New Roman" w:cs="Times New Roman"/>
          <w:sz w:val="26"/>
          <w:szCs w:val="26"/>
        </w:rPr>
        <w:t>, которые лежат в основе наиболее актуальных требований работодателей отрасли.</w:t>
      </w:r>
    </w:p>
    <w:p w:rsidR="00FD5610" w:rsidRDefault="009057CE">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w:t>
      </w:r>
    </w:p>
    <w:p w:rsidR="00FD5610" w:rsidRDefault="009057CE">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FD5610" w:rsidRDefault="009057CE">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FD5610" w:rsidRDefault="009057CE">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FD5610" w:rsidRPr="00061770" w:rsidRDefault="009057CE" w:rsidP="00061770">
      <w:pPr>
        <w:pStyle w:val="-21"/>
        <w:spacing w:after="240" w:line="276" w:lineRule="auto"/>
        <w:ind w:firstLine="709"/>
        <w:jc w:val="center"/>
        <w:rPr>
          <w:rFonts w:ascii="Times New Roman" w:hAnsi="Times New Roman"/>
          <w:sz w:val="26"/>
          <w:szCs w:val="26"/>
        </w:rPr>
      </w:pPr>
      <w:bookmarkStart w:id="5" w:name="_Toc78885652"/>
      <w:bookmarkStart w:id="6" w:name="_Toc153451052"/>
      <w:r w:rsidRPr="00061770">
        <w:rPr>
          <w:rFonts w:ascii="Times New Roman" w:hAnsi="Times New Roman"/>
          <w:sz w:val="26"/>
          <w:szCs w:val="26"/>
        </w:rPr>
        <w:t>1.</w:t>
      </w:r>
      <w:bookmarkEnd w:id="5"/>
      <w:r w:rsidRPr="00061770">
        <w:rPr>
          <w:rFonts w:ascii="Times New Roman" w:hAnsi="Times New Roman"/>
          <w:sz w:val="26"/>
          <w:szCs w:val="26"/>
        </w:rPr>
        <w:t>2. ПЕРЕЧЕНЬ ПРОФЕССИОНАЛЬНЫХ</w:t>
      </w:r>
      <w:r w:rsidR="00A067B6" w:rsidRPr="00061770">
        <w:rPr>
          <w:rFonts w:ascii="Times New Roman" w:hAnsi="Times New Roman"/>
          <w:sz w:val="26"/>
          <w:szCs w:val="26"/>
        </w:rPr>
        <w:t xml:space="preserve"> </w:t>
      </w:r>
      <w:r w:rsidRPr="00061770">
        <w:rPr>
          <w:rFonts w:ascii="Times New Roman" w:hAnsi="Times New Roman"/>
          <w:sz w:val="26"/>
          <w:szCs w:val="26"/>
        </w:rPr>
        <w:t>ЗАДАЧ СПЕЦИАЛИСТА ПО КОМПЕТЕНЦИИ «СОЦИАЛЬНАЯ РАБОТА»</w:t>
      </w:r>
      <w:bookmarkEnd w:id="6"/>
    </w:p>
    <w:p w:rsidR="00FD5610" w:rsidRDefault="009057CE">
      <w:pPr>
        <w:spacing w:after="0" w:line="276" w:lineRule="auto"/>
        <w:jc w:val="right"/>
        <w:rPr>
          <w:rFonts w:ascii="Times New Roman" w:hAnsi="Times New Roman" w:cs="Times New Roman"/>
          <w:i/>
          <w:iCs/>
          <w:sz w:val="26"/>
          <w:szCs w:val="26"/>
        </w:rPr>
      </w:pPr>
      <w:r>
        <w:rPr>
          <w:rFonts w:ascii="Times New Roman" w:hAnsi="Times New Roman" w:cs="Times New Roman"/>
          <w:i/>
          <w:iCs/>
          <w:sz w:val="26"/>
          <w:szCs w:val="26"/>
        </w:rPr>
        <w:t>Таблица №1</w:t>
      </w:r>
    </w:p>
    <w:p w:rsidR="00FD5610" w:rsidRDefault="00FD5610">
      <w:pPr>
        <w:spacing w:after="0" w:line="240" w:lineRule="auto"/>
        <w:jc w:val="right"/>
        <w:rPr>
          <w:rFonts w:ascii="Times New Roman" w:hAnsi="Times New Roman" w:cs="Times New Roman"/>
          <w:i/>
          <w:iCs/>
          <w:sz w:val="26"/>
          <w:szCs w:val="26"/>
        </w:rPr>
      </w:pPr>
    </w:p>
    <w:p w:rsidR="00FD5610" w:rsidRDefault="009057CE">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Перечень профессиональных задач специалиста по социальной работе (на основании профессионального стандарта «Специалист по социальной работе» (утв. приказом Министерства труда и социальной защиты РФ 18.06.2020, №351н; зарегистрировано в Министерстве юстиции РФ 15.07.2020, №58959)</w:t>
      </w:r>
    </w:p>
    <w:p w:rsidR="00FD5610" w:rsidRDefault="00FD5610">
      <w:pPr>
        <w:spacing w:after="0" w:line="240" w:lineRule="auto"/>
        <w:jc w:val="center"/>
        <w:rPr>
          <w:rFonts w:ascii="Times New Roman" w:hAnsi="Times New Roman" w:cs="Times New Roman"/>
          <w:i/>
          <w:iCs/>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FD5610">
        <w:tc>
          <w:tcPr>
            <w:tcW w:w="330" w:type="pct"/>
            <w:shd w:val="clear" w:color="auto" w:fill="92D050"/>
            <w:vAlign w:val="center"/>
          </w:tcPr>
          <w:p w:rsidR="00FD5610" w:rsidRDefault="009057CE">
            <w:pPr>
              <w:jc w:val="center"/>
              <w:rPr>
                <w:rFonts w:ascii="Times New Roman" w:hAnsi="Times New Roman" w:cs="Times New Roman"/>
                <w:b/>
                <w:color w:val="FFFFFF"/>
                <w:sz w:val="26"/>
                <w:szCs w:val="26"/>
              </w:rPr>
            </w:pPr>
            <w:r>
              <w:rPr>
                <w:rFonts w:ascii="Times New Roman" w:hAnsi="Times New Roman" w:cs="Times New Roman"/>
                <w:b/>
                <w:color w:val="FFFFFF"/>
                <w:sz w:val="26"/>
                <w:szCs w:val="26"/>
              </w:rPr>
              <w:t>№ п/п</w:t>
            </w:r>
          </w:p>
        </w:tc>
        <w:tc>
          <w:tcPr>
            <w:tcW w:w="3536" w:type="pct"/>
            <w:shd w:val="clear" w:color="auto" w:fill="92D050"/>
            <w:vAlign w:val="center"/>
          </w:tcPr>
          <w:p w:rsidR="00FD5610" w:rsidRDefault="009057CE">
            <w:pPr>
              <w:jc w:val="both"/>
              <w:rPr>
                <w:rFonts w:ascii="Times New Roman" w:hAnsi="Times New Roman" w:cs="Times New Roman"/>
                <w:b/>
                <w:color w:val="FFFFFF"/>
                <w:sz w:val="26"/>
                <w:szCs w:val="26"/>
                <w:highlight w:val="green"/>
              </w:rPr>
            </w:pPr>
            <w:r>
              <w:rPr>
                <w:rFonts w:ascii="Times New Roman" w:hAnsi="Times New Roman" w:cs="Times New Roman"/>
                <w:b/>
                <w:color w:val="FFFFFF"/>
                <w:sz w:val="26"/>
                <w:szCs w:val="26"/>
              </w:rPr>
              <w:t>Раздел</w:t>
            </w:r>
          </w:p>
        </w:tc>
        <w:tc>
          <w:tcPr>
            <w:tcW w:w="1134" w:type="pct"/>
            <w:shd w:val="clear" w:color="auto" w:fill="92D050"/>
            <w:vAlign w:val="center"/>
          </w:tcPr>
          <w:p w:rsidR="00FD5610" w:rsidRDefault="009057CE">
            <w:pPr>
              <w:jc w:val="both"/>
              <w:rPr>
                <w:rFonts w:ascii="Times New Roman" w:hAnsi="Times New Roman" w:cs="Times New Roman"/>
                <w:b/>
                <w:color w:val="FFFFFF" w:themeColor="background1"/>
                <w:sz w:val="26"/>
                <w:szCs w:val="26"/>
              </w:rPr>
            </w:pPr>
            <w:r>
              <w:rPr>
                <w:rFonts w:ascii="Times New Roman" w:hAnsi="Times New Roman" w:cs="Times New Roman"/>
                <w:b/>
                <w:color w:val="FFFFFF" w:themeColor="background1"/>
                <w:sz w:val="26"/>
                <w:szCs w:val="26"/>
              </w:rPr>
              <w:t>Важность в %</w:t>
            </w:r>
          </w:p>
        </w:tc>
      </w:tr>
      <w:tr w:rsidR="00FD5610">
        <w:tc>
          <w:tcPr>
            <w:tcW w:w="330" w:type="pct"/>
            <w:vMerge w:val="restart"/>
            <w:shd w:val="clear" w:color="auto" w:fill="BFBFBF" w:themeFill="background1" w:themeFillShade="BF"/>
            <w:vAlign w:val="center"/>
          </w:tcPr>
          <w:p w:rsidR="00FD5610" w:rsidRDefault="009057CE">
            <w:pPr>
              <w:jc w:val="center"/>
              <w:rPr>
                <w:rFonts w:ascii="Times New Roman" w:hAnsi="Times New Roman" w:cs="Times New Roman"/>
                <w:sz w:val="26"/>
                <w:szCs w:val="26"/>
              </w:rPr>
            </w:pPr>
            <w:r>
              <w:rPr>
                <w:rFonts w:ascii="Times New Roman" w:hAnsi="Times New Roman" w:cs="Times New Roman"/>
                <w:sz w:val="26"/>
                <w:szCs w:val="26"/>
              </w:rPr>
              <w:t>1</w:t>
            </w:r>
          </w:p>
        </w:tc>
        <w:tc>
          <w:tcPr>
            <w:tcW w:w="3536" w:type="pct"/>
            <w:shd w:val="clear" w:color="auto" w:fill="auto"/>
            <w:vAlign w:val="center"/>
          </w:tcPr>
          <w:p w:rsidR="00FD5610" w:rsidRDefault="009057CE">
            <w:pPr>
              <w:jc w:val="both"/>
              <w:rPr>
                <w:rFonts w:ascii="Times New Roman" w:hAnsi="Times New Roman" w:cs="Times New Roman"/>
                <w:sz w:val="26"/>
                <w:szCs w:val="26"/>
              </w:rPr>
            </w:pPr>
            <w:r>
              <w:rPr>
                <w:rFonts w:ascii="Times New Roman" w:hAnsi="Times New Roman" w:cs="Times New Roman"/>
                <w:sz w:val="26"/>
                <w:szCs w:val="26"/>
                <w:shd w:val="clear" w:color="auto" w:fill="FFFFFF"/>
              </w:rPr>
              <w:t>Определение индивидуальной нуждаемости граждан в социальном обслуживании</w:t>
            </w:r>
          </w:p>
        </w:tc>
        <w:tc>
          <w:tcPr>
            <w:tcW w:w="1134" w:type="pct"/>
            <w:shd w:val="clear" w:color="auto" w:fill="auto"/>
            <w:vAlign w:val="center"/>
          </w:tcPr>
          <w:p w:rsidR="00FD5610" w:rsidRDefault="009057CE">
            <w:pPr>
              <w:jc w:val="center"/>
              <w:rPr>
                <w:rFonts w:ascii="Times New Roman" w:hAnsi="Times New Roman" w:cs="Times New Roman"/>
                <w:sz w:val="26"/>
                <w:szCs w:val="26"/>
              </w:rPr>
            </w:pPr>
            <w:r>
              <w:rPr>
                <w:rFonts w:ascii="Times New Roman" w:hAnsi="Times New Roman" w:cs="Times New Roman"/>
                <w:sz w:val="26"/>
                <w:szCs w:val="26"/>
              </w:rPr>
              <w:t>2</w:t>
            </w:r>
            <w:r w:rsidR="009016E4">
              <w:rPr>
                <w:rFonts w:ascii="Times New Roman" w:hAnsi="Times New Roman" w:cs="Times New Roman"/>
                <w:sz w:val="26"/>
                <w:szCs w:val="26"/>
              </w:rPr>
              <w:t>2</w:t>
            </w:r>
          </w:p>
        </w:tc>
      </w:tr>
      <w:tr w:rsidR="00FD5610">
        <w:tc>
          <w:tcPr>
            <w:tcW w:w="330" w:type="pct"/>
            <w:vMerge/>
            <w:shd w:val="clear" w:color="auto" w:fill="BFBFBF" w:themeFill="background1" w:themeFillShade="BF"/>
            <w:vAlign w:val="center"/>
          </w:tcPr>
          <w:p w:rsidR="00FD5610" w:rsidRDefault="00FD5610">
            <w:pPr>
              <w:jc w:val="center"/>
              <w:rPr>
                <w:rFonts w:ascii="Times New Roman" w:hAnsi="Times New Roman" w:cs="Times New Roman"/>
                <w:sz w:val="26"/>
                <w:szCs w:val="26"/>
              </w:rPr>
            </w:pPr>
          </w:p>
        </w:tc>
        <w:tc>
          <w:tcPr>
            <w:tcW w:w="3536" w:type="pct"/>
            <w:shd w:val="clear" w:color="auto" w:fill="auto"/>
            <w:vAlign w:val="center"/>
          </w:tcPr>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-Специалист должен знать и понимать:</w:t>
            </w:r>
          </w:p>
          <w:p w:rsidR="00FD5610" w:rsidRDefault="009057CE">
            <w:pPr>
              <w:pStyle w:val="affb"/>
              <w:numPr>
                <w:ilvl w:val="0"/>
                <w:numId w:val="28"/>
              </w:numPr>
              <w:spacing w:after="0" w:line="240" w:lineRule="auto"/>
              <w:jc w:val="both"/>
              <w:rPr>
                <w:rFonts w:ascii="Times New Roman" w:hAnsi="Times New Roman"/>
                <w:sz w:val="26"/>
                <w:szCs w:val="26"/>
              </w:rPr>
            </w:pPr>
            <w:r>
              <w:rPr>
                <w:rFonts w:ascii="Times New Roman" w:hAnsi="Times New Roman"/>
                <w:sz w:val="26"/>
                <w:szCs w:val="26"/>
              </w:rPr>
              <w:t>Особенности организации приема граждан, обратившихся за получением социальных услуг, мер социальной поддержки и государственной социальной помощи, в том числе на основании представленной индивидуальной программы предоставления социальных услуг</w:t>
            </w:r>
          </w:p>
          <w:p w:rsidR="00FD5610" w:rsidRDefault="009057CE">
            <w:pPr>
              <w:pStyle w:val="affb"/>
              <w:numPr>
                <w:ilvl w:val="0"/>
                <w:numId w:val="28"/>
              </w:numPr>
              <w:spacing w:after="0" w:line="240" w:lineRule="auto"/>
              <w:jc w:val="both"/>
              <w:rPr>
                <w:rFonts w:ascii="Times New Roman" w:hAnsi="Times New Roman"/>
                <w:sz w:val="26"/>
                <w:szCs w:val="26"/>
              </w:rPr>
            </w:pPr>
            <w:r>
              <w:rPr>
                <w:rFonts w:ascii="Times New Roman" w:hAnsi="Times New Roman"/>
                <w:sz w:val="26"/>
                <w:szCs w:val="26"/>
              </w:rPr>
              <w:t>Обстоятельства, которые ухудшают или могут ухудшить условия жизнедеятельности гражданина</w:t>
            </w:r>
          </w:p>
          <w:p w:rsidR="00FD5610" w:rsidRDefault="009057CE">
            <w:pPr>
              <w:pStyle w:val="affb"/>
              <w:numPr>
                <w:ilvl w:val="0"/>
                <w:numId w:val="28"/>
              </w:numPr>
              <w:spacing w:after="0" w:line="240" w:lineRule="auto"/>
              <w:jc w:val="both"/>
              <w:rPr>
                <w:rFonts w:ascii="Times New Roman" w:hAnsi="Times New Roman"/>
                <w:sz w:val="26"/>
                <w:szCs w:val="26"/>
              </w:rPr>
            </w:pPr>
            <w:r>
              <w:rPr>
                <w:rFonts w:ascii="Times New Roman" w:hAnsi="Times New Roman"/>
                <w:sz w:val="26"/>
                <w:szCs w:val="26"/>
              </w:rPr>
              <w:t>Особенности учета граждан, признанных нуждающимися в социальном обслуживании</w:t>
            </w:r>
          </w:p>
          <w:p w:rsidR="00FD5610" w:rsidRDefault="009057CE">
            <w:pPr>
              <w:pStyle w:val="affb"/>
              <w:numPr>
                <w:ilvl w:val="0"/>
                <w:numId w:val="28"/>
              </w:numPr>
              <w:spacing w:after="0" w:line="240" w:lineRule="auto"/>
              <w:jc w:val="both"/>
              <w:rPr>
                <w:rFonts w:ascii="Times New Roman" w:hAnsi="Times New Roman"/>
                <w:sz w:val="26"/>
                <w:szCs w:val="26"/>
              </w:rPr>
            </w:pPr>
            <w:r>
              <w:rPr>
                <w:rFonts w:ascii="Times New Roman" w:hAnsi="Times New Roman"/>
                <w:sz w:val="26"/>
                <w:szCs w:val="26"/>
              </w:rPr>
              <w:lastRenderedPageBreak/>
              <w:t>Знать основные направления государственной политики в сфере социальной защиты и социального обслуживания населения; 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w:t>
            </w:r>
          </w:p>
          <w:p w:rsidR="00FD5610" w:rsidRDefault="009057CE">
            <w:pPr>
              <w:pStyle w:val="affb"/>
              <w:numPr>
                <w:ilvl w:val="0"/>
                <w:numId w:val="28"/>
              </w:numPr>
              <w:spacing w:after="0" w:line="240" w:lineRule="auto"/>
              <w:jc w:val="both"/>
              <w:rPr>
                <w:rFonts w:ascii="Times New Roman" w:hAnsi="Times New Roman"/>
                <w:sz w:val="26"/>
                <w:szCs w:val="26"/>
              </w:rPr>
            </w:pPr>
            <w:r>
              <w:rPr>
                <w:rFonts w:ascii="Times New Roman" w:hAnsi="Times New Roman"/>
                <w:sz w:val="26"/>
                <w:szCs w:val="26"/>
              </w:rPr>
              <w:t>Знать требования к соблюдению конфиденциальности личной информации, хранению и использованию персональных данных граждан, обратившихся за получением социальных услуг, мер социальной поддержки и государственной социальной помощи</w:t>
            </w:r>
          </w:p>
          <w:p w:rsidR="00FD5610" w:rsidRDefault="009057CE">
            <w:pPr>
              <w:pStyle w:val="affb"/>
              <w:numPr>
                <w:ilvl w:val="0"/>
                <w:numId w:val="28"/>
              </w:numPr>
              <w:spacing w:after="0" w:line="240" w:lineRule="auto"/>
              <w:jc w:val="both"/>
              <w:rPr>
                <w:rFonts w:ascii="Times New Roman" w:hAnsi="Times New Roman"/>
                <w:sz w:val="26"/>
                <w:szCs w:val="26"/>
              </w:rPr>
            </w:pPr>
            <w:r>
              <w:rPr>
                <w:rFonts w:ascii="Times New Roman" w:hAnsi="Times New Roman"/>
                <w:sz w:val="26"/>
                <w:szCs w:val="26"/>
              </w:rPr>
              <w:t>Определять порядок предоставления социальных услуг и порядок признания гражданина нуждающимся в социальном обслуживании, определения индивидуальной потребности в социальных услугах, составления индивидуальных программ предоставления социальных услуг</w:t>
            </w:r>
          </w:p>
          <w:p w:rsidR="00FD5610" w:rsidRDefault="009057CE">
            <w:pPr>
              <w:pStyle w:val="affb"/>
              <w:numPr>
                <w:ilvl w:val="0"/>
                <w:numId w:val="28"/>
              </w:numPr>
              <w:spacing w:after="0" w:line="240" w:lineRule="auto"/>
              <w:jc w:val="both"/>
              <w:rPr>
                <w:rFonts w:ascii="Times New Roman" w:hAnsi="Times New Roman"/>
                <w:sz w:val="26"/>
                <w:szCs w:val="26"/>
              </w:rPr>
            </w:pPr>
            <w:r>
              <w:rPr>
                <w:rFonts w:ascii="Times New Roman" w:hAnsi="Times New Roman"/>
                <w:sz w:val="26"/>
                <w:szCs w:val="26"/>
              </w:rPr>
              <w:t>Знать цели, задачи и функции поставщиков социальных услуг; особенности социальной работы с различными гражданами - получателями социальных услуг и группами населения, а именно типологию проблем граждан, признанных нуждающимися; этические основы социальной работы</w:t>
            </w:r>
          </w:p>
          <w:p w:rsidR="00FD5610" w:rsidRDefault="009057CE">
            <w:pPr>
              <w:pStyle w:val="affb"/>
              <w:numPr>
                <w:ilvl w:val="0"/>
                <w:numId w:val="28"/>
              </w:numPr>
              <w:spacing w:after="0" w:line="240" w:lineRule="auto"/>
              <w:jc w:val="both"/>
              <w:rPr>
                <w:rFonts w:ascii="Times New Roman" w:hAnsi="Times New Roman"/>
                <w:sz w:val="26"/>
                <w:szCs w:val="26"/>
              </w:rPr>
            </w:pPr>
            <w:r>
              <w:rPr>
                <w:rFonts w:ascii="Times New Roman" w:hAnsi="Times New Roman"/>
                <w:sz w:val="26"/>
                <w:szCs w:val="26"/>
              </w:rPr>
              <w:t>Знать методы диагностики причин, ухудшающих условия жизнедеятельности граждан, снижающих их возможностей самостоятельно обеспечивать свои основные жизненные потребности, основы комплексных подходов к оценке потребностей граждан в предоставлении социальных услуг, социального сопровождения, мер социальной поддержки и государственной социальной помощи</w:t>
            </w:r>
          </w:p>
          <w:p w:rsidR="00FD5610" w:rsidRDefault="009057CE">
            <w:pPr>
              <w:pStyle w:val="affb"/>
              <w:numPr>
                <w:ilvl w:val="0"/>
                <w:numId w:val="28"/>
              </w:numPr>
              <w:spacing w:after="0" w:line="240" w:lineRule="auto"/>
              <w:jc w:val="both"/>
              <w:rPr>
                <w:rFonts w:ascii="Times New Roman" w:hAnsi="Times New Roman"/>
                <w:sz w:val="26"/>
                <w:szCs w:val="26"/>
              </w:rPr>
            </w:pPr>
            <w:r>
              <w:rPr>
                <w:rFonts w:ascii="Times New Roman" w:hAnsi="Times New Roman"/>
                <w:sz w:val="26"/>
                <w:szCs w:val="26"/>
              </w:rPr>
              <w:t>Знать виды, структуру и содержание документов, необходимых для оказания социальных услуг, социального сопровождения; основы документоведения, требования к отчетности, порядку и срокам ее предоставления в рамках своей компетенции</w:t>
            </w:r>
          </w:p>
        </w:tc>
        <w:tc>
          <w:tcPr>
            <w:tcW w:w="1134" w:type="pct"/>
            <w:shd w:val="clear" w:color="auto" w:fill="auto"/>
            <w:vAlign w:val="center"/>
          </w:tcPr>
          <w:p w:rsidR="00FD5610" w:rsidRDefault="00FD5610">
            <w:pPr>
              <w:jc w:val="both"/>
              <w:rPr>
                <w:rFonts w:ascii="Times New Roman" w:hAnsi="Times New Roman" w:cs="Times New Roman"/>
                <w:sz w:val="26"/>
                <w:szCs w:val="26"/>
              </w:rPr>
            </w:pPr>
          </w:p>
        </w:tc>
      </w:tr>
      <w:tr w:rsidR="00FD5610">
        <w:tc>
          <w:tcPr>
            <w:tcW w:w="330" w:type="pct"/>
            <w:vMerge/>
            <w:shd w:val="clear" w:color="auto" w:fill="BFBFBF" w:themeFill="background1" w:themeFillShade="BF"/>
            <w:vAlign w:val="center"/>
          </w:tcPr>
          <w:p w:rsidR="00FD5610" w:rsidRDefault="00FD5610">
            <w:pPr>
              <w:jc w:val="center"/>
              <w:rPr>
                <w:rFonts w:ascii="Times New Roman" w:hAnsi="Times New Roman" w:cs="Times New Roman"/>
                <w:sz w:val="26"/>
                <w:szCs w:val="26"/>
              </w:rPr>
            </w:pPr>
          </w:p>
        </w:tc>
        <w:tc>
          <w:tcPr>
            <w:tcW w:w="3536" w:type="pct"/>
            <w:shd w:val="clear" w:color="auto" w:fill="auto"/>
            <w:vAlign w:val="center"/>
          </w:tcPr>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-Специалист должен уметь:</w:t>
            </w:r>
          </w:p>
          <w:p w:rsidR="00FD5610" w:rsidRDefault="009057CE">
            <w:pPr>
              <w:pStyle w:val="affb"/>
              <w:numPr>
                <w:ilvl w:val="0"/>
                <w:numId w:val="30"/>
              </w:numPr>
              <w:spacing w:after="0" w:line="240" w:lineRule="auto"/>
              <w:jc w:val="both"/>
              <w:rPr>
                <w:rFonts w:ascii="Times New Roman" w:hAnsi="Times New Roman"/>
                <w:sz w:val="26"/>
                <w:szCs w:val="26"/>
              </w:rPr>
            </w:pPr>
            <w:r>
              <w:rPr>
                <w:rFonts w:ascii="Times New Roman" w:hAnsi="Times New Roman"/>
                <w:sz w:val="26"/>
                <w:szCs w:val="26"/>
              </w:rPr>
              <w:t>Вести первичный прием граждан, обратившихся в организацию социального обслуживания</w:t>
            </w:r>
          </w:p>
          <w:p w:rsidR="00FD5610" w:rsidRDefault="009057CE">
            <w:pPr>
              <w:pStyle w:val="affb"/>
              <w:numPr>
                <w:ilvl w:val="0"/>
                <w:numId w:val="29"/>
              </w:numPr>
              <w:spacing w:after="0" w:line="240" w:lineRule="auto"/>
              <w:jc w:val="both"/>
              <w:rPr>
                <w:rFonts w:ascii="Times New Roman" w:hAnsi="Times New Roman"/>
                <w:sz w:val="26"/>
                <w:szCs w:val="26"/>
              </w:rPr>
            </w:pPr>
            <w:r>
              <w:rPr>
                <w:rFonts w:ascii="Times New Roman" w:hAnsi="Times New Roman"/>
                <w:sz w:val="26"/>
                <w:szCs w:val="26"/>
              </w:rPr>
              <w:t>Проводить индивидуальный опрос граждан и анализировать комплекс документов, подтверждающих индивидуальную нуждаемость граждан в социальных услугах</w:t>
            </w:r>
          </w:p>
          <w:p w:rsidR="00FD5610" w:rsidRDefault="009057CE">
            <w:pPr>
              <w:pStyle w:val="affb"/>
              <w:numPr>
                <w:ilvl w:val="0"/>
                <w:numId w:val="29"/>
              </w:numPr>
              <w:spacing w:after="0" w:line="240" w:lineRule="auto"/>
              <w:jc w:val="both"/>
              <w:rPr>
                <w:rFonts w:ascii="Times New Roman" w:hAnsi="Times New Roman"/>
                <w:sz w:val="26"/>
                <w:szCs w:val="26"/>
              </w:rPr>
            </w:pPr>
            <w:r>
              <w:rPr>
                <w:rFonts w:ascii="Times New Roman" w:hAnsi="Times New Roman"/>
                <w:sz w:val="26"/>
                <w:szCs w:val="26"/>
              </w:rPr>
              <w:lastRenderedPageBreak/>
              <w:t>Организовывать обследование условий жизнедеятельности гражданина по месту жительства (фактического пребывания), определять причины, способные привести их в положение, представляющее опасность для жизни и (или) здоровья</w:t>
            </w:r>
          </w:p>
          <w:p w:rsidR="00FD5610" w:rsidRDefault="009057CE">
            <w:pPr>
              <w:pStyle w:val="affb"/>
              <w:numPr>
                <w:ilvl w:val="0"/>
                <w:numId w:val="29"/>
              </w:numPr>
              <w:spacing w:after="0" w:line="240" w:lineRule="auto"/>
              <w:jc w:val="both"/>
              <w:rPr>
                <w:rFonts w:ascii="Times New Roman" w:hAnsi="Times New Roman"/>
                <w:sz w:val="26"/>
                <w:szCs w:val="26"/>
              </w:rPr>
            </w:pPr>
            <w:r>
              <w:rPr>
                <w:rFonts w:ascii="Times New Roman" w:hAnsi="Times New Roman"/>
                <w:sz w:val="26"/>
                <w:szCs w:val="26"/>
              </w:rPr>
              <w:t>Обобщать и систематизировать информацию, касающуюся обстоятельств, которые ухудшают или могут ухудшить условия жизнедеятельности граждан, и определять методы их преодоления</w:t>
            </w:r>
          </w:p>
          <w:p w:rsidR="00FD5610" w:rsidRDefault="009057CE">
            <w:pPr>
              <w:pStyle w:val="affb"/>
              <w:numPr>
                <w:ilvl w:val="0"/>
                <w:numId w:val="29"/>
              </w:numPr>
              <w:spacing w:after="0" w:line="240" w:lineRule="auto"/>
              <w:jc w:val="both"/>
              <w:rPr>
                <w:rFonts w:ascii="Times New Roman" w:hAnsi="Times New Roman"/>
                <w:sz w:val="26"/>
                <w:szCs w:val="26"/>
              </w:rPr>
            </w:pPr>
            <w:r>
              <w:rPr>
                <w:rFonts w:ascii="Times New Roman" w:hAnsi="Times New Roman"/>
                <w:sz w:val="26"/>
                <w:szCs w:val="26"/>
              </w:rPr>
              <w:t>Взаимодействовать с гражданами, нуждающимися в социальном обслуживании</w:t>
            </w:r>
          </w:p>
          <w:p w:rsidR="00FD5610" w:rsidRDefault="009057CE">
            <w:pPr>
              <w:pStyle w:val="affb"/>
              <w:numPr>
                <w:ilvl w:val="0"/>
                <w:numId w:val="29"/>
              </w:numPr>
              <w:spacing w:after="0" w:line="240" w:lineRule="auto"/>
              <w:jc w:val="both"/>
              <w:rPr>
                <w:rFonts w:ascii="Times New Roman" w:hAnsi="Times New Roman"/>
                <w:sz w:val="26"/>
                <w:szCs w:val="26"/>
              </w:rPr>
            </w:pPr>
            <w:r>
              <w:rPr>
                <w:rFonts w:ascii="Times New Roman" w:hAnsi="Times New Roman"/>
                <w:sz w:val="26"/>
                <w:szCs w:val="26"/>
              </w:rPr>
              <w:t>Устанавливать контакты с социальным окружением гражданина с целью уточнения условий его жизнедеятельности гражданина при предоставлении социальных услуг, указанных в индивидуальной программе предоставления социальных услуг</w:t>
            </w:r>
          </w:p>
          <w:p w:rsidR="00FD5610" w:rsidRDefault="009057CE">
            <w:pPr>
              <w:pStyle w:val="affb"/>
              <w:numPr>
                <w:ilvl w:val="0"/>
                <w:numId w:val="29"/>
              </w:numPr>
              <w:spacing w:after="0" w:line="240" w:lineRule="auto"/>
              <w:jc w:val="both"/>
              <w:rPr>
                <w:rFonts w:ascii="Times New Roman" w:hAnsi="Times New Roman"/>
                <w:sz w:val="26"/>
                <w:szCs w:val="26"/>
              </w:rPr>
            </w:pPr>
            <w:r>
              <w:rPr>
                <w:rFonts w:ascii="Times New Roman" w:hAnsi="Times New Roman"/>
                <w:sz w:val="26"/>
                <w:szCs w:val="26"/>
              </w:rPr>
              <w:t>Использовать основные методы, способы и средства получения, хранения, переработки информации, навыки работы с компьютером как средством управления информацией, в том числе в информационно-телекоммуникационной сети Интернет</w:t>
            </w:r>
          </w:p>
          <w:p w:rsidR="00FD5610" w:rsidRDefault="009057CE">
            <w:pPr>
              <w:pStyle w:val="affb"/>
              <w:numPr>
                <w:ilvl w:val="0"/>
                <w:numId w:val="29"/>
              </w:numPr>
              <w:spacing w:after="0" w:line="240" w:lineRule="auto"/>
              <w:jc w:val="both"/>
              <w:rPr>
                <w:rFonts w:ascii="Times New Roman" w:hAnsi="Times New Roman"/>
                <w:sz w:val="26"/>
                <w:szCs w:val="26"/>
              </w:rPr>
            </w:pPr>
            <w:r>
              <w:rPr>
                <w:rFonts w:ascii="Times New Roman" w:hAnsi="Times New Roman"/>
                <w:sz w:val="26"/>
                <w:szCs w:val="26"/>
              </w:rPr>
              <w:t>Вести документацию, необходимую для предоставления социальных услуг и социального сопровождения, в соответствии с требованиями к отчетности в бумажном и электронном виде</w:t>
            </w:r>
          </w:p>
        </w:tc>
        <w:tc>
          <w:tcPr>
            <w:tcW w:w="1134" w:type="pct"/>
            <w:shd w:val="clear" w:color="auto" w:fill="auto"/>
            <w:vAlign w:val="center"/>
          </w:tcPr>
          <w:p w:rsidR="00FD5610" w:rsidRDefault="00FD5610">
            <w:pPr>
              <w:jc w:val="both"/>
              <w:rPr>
                <w:rFonts w:ascii="Times New Roman" w:hAnsi="Times New Roman" w:cs="Times New Roman"/>
                <w:sz w:val="26"/>
                <w:szCs w:val="26"/>
              </w:rPr>
            </w:pPr>
          </w:p>
        </w:tc>
      </w:tr>
      <w:tr w:rsidR="00FD5610">
        <w:tc>
          <w:tcPr>
            <w:tcW w:w="330" w:type="pct"/>
            <w:shd w:val="clear" w:color="auto" w:fill="BFBFBF" w:themeFill="background1" w:themeFillShade="BF"/>
            <w:vAlign w:val="center"/>
          </w:tcPr>
          <w:p w:rsidR="00FD5610" w:rsidRDefault="009057CE">
            <w:pPr>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3536" w:type="pct"/>
            <w:shd w:val="clear" w:color="auto" w:fill="auto"/>
            <w:vAlign w:val="center"/>
          </w:tcPr>
          <w:p w:rsidR="00FD5610" w:rsidRDefault="009057CE">
            <w:pPr>
              <w:spacing w:after="0" w:line="240" w:lineRule="auto"/>
              <w:jc w:val="both"/>
              <w:rPr>
                <w:rFonts w:ascii="Times New Roman" w:hAnsi="Times New Roman" w:cs="Times New Roman"/>
                <w:sz w:val="26"/>
                <w:szCs w:val="26"/>
              </w:rPr>
            </w:pPr>
            <w:r>
              <w:rPr>
                <w:rFonts w:ascii="Times New Roman" w:hAnsi="Times New Roman" w:cs="Times New Roman"/>
                <w:sz w:val="26"/>
                <w:szCs w:val="26"/>
                <w:shd w:val="clear" w:color="auto" w:fill="FFFFFF"/>
              </w:rPr>
              <w:t>Определение порядка и конкретных условий реализации индивидуальной программы предоставления социальных услуг, представленной получателем социальных услуг</w:t>
            </w:r>
          </w:p>
        </w:tc>
        <w:tc>
          <w:tcPr>
            <w:tcW w:w="1134" w:type="pct"/>
            <w:shd w:val="clear" w:color="auto" w:fill="auto"/>
            <w:vAlign w:val="center"/>
          </w:tcPr>
          <w:p w:rsidR="00FD5610" w:rsidRDefault="009057CE">
            <w:pPr>
              <w:jc w:val="center"/>
              <w:rPr>
                <w:rFonts w:ascii="Times New Roman" w:hAnsi="Times New Roman" w:cs="Times New Roman"/>
                <w:sz w:val="26"/>
                <w:szCs w:val="26"/>
              </w:rPr>
            </w:pPr>
            <w:r>
              <w:rPr>
                <w:rFonts w:ascii="Times New Roman" w:hAnsi="Times New Roman" w:cs="Times New Roman"/>
                <w:sz w:val="26"/>
                <w:szCs w:val="26"/>
              </w:rPr>
              <w:t>18</w:t>
            </w:r>
          </w:p>
        </w:tc>
      </w:tr>
      <w:tr w:rsidR="00FD5610">
        <w:tc>
          <w:tcPr>
            <w:tcW w:w="330" w:type="pct"/>
            <w:shd w:val="clear" w:color="auto" w:fill="BFBFBF" w:themeFill="background1" w:themeFillShade="BF"/>
            <w:vAlign w:val="center"/>
          </w:tcPr>
          <w:p w:rsidR="00FD5610" w:rsidRDefault="00FD5610">
            <w:pPr>
              <w:jc w:val="center"/>
              <w:rPr>
                <w:rFonts w:ascii="Times New Roman" w:hAnsi="Times New Roman" w:cs="Times New Roman"/>
                <w:sz w:val="26"/>
                <w:szCs w:val="26"/>
              </w:rPr>
            </w:pPr>
          </w:p>
        </w:tc>
        <w:tc>
          <w:tcPr>
            <w:tcW w:w="3536" w:type="pct"/>
            <w:shd w:val="clear" w:color="auto" w:fill="auto"/>
            <w:vAlign w:val="center"/>
          </w:tcPr>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-Специалист должен знать и понимать:</w:t>
            </w:r>
          </w:p>
          <w:p w:rsidR="00FD5610" w:rsidRDefault="009057CE">
            <w:pPr>
              <w:pStyle w:val="affb"/>
              <w:numPr>
                <w:ilvl w:val="0"/>
                <w:numId w:val="3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Потенциал гражданина и его ближайшего окружения в решении проблем, связанных с преодолением обстоятельств, ухудшающих или способных ухудшить условия его жизнедеятельности; </w:t>
            </w:r>
          </w:p>
          <w:p w:rsidR="00FD5610" w:rsidRDefault="009057CE">
            <w:pPr>
              <w:pStyle w:val="affb"/>
              <w:numPr>
                <w:ilvl w:val="0"/>
                <w:numId w:val="3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Планировать действия, выбирать социальные услуги при организации предоставления социальных услуг, определенных индивидуальной программой предоставления социальных услуг; </w:t>
            </w:r>
          </w:p>
          <w:p w:rsidR="00FD5610" w:rsidRDefault="009057CE">
            <w:pPr>
              <w:pStyle w:val="affb"/>
              <w:numPr>
                <w:ilvl w:val="0"/>
                <w:numId w:val="3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Осуществлять взаимодействие со специалистами, организациями и сообществами по оказанию помощи в решении проблем получателей социальных услуг, связанных с преодолением обстоятельств, ухудшающих или способных ухудшить условия их жизнедеятельности</w:t>
            </w:r>
          </w:p>
          <w:p w:rsidR="00FD5610" w:rsidRDefault="009057CE">
            <w:pPr>
              <w:pStyle w:val="affb"/>
              <w:numPr>
                <w:ilvl w:val="0"/>
                <w:numId w:val="3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Знать нормативные правовые акты Российской Федерации в сфере социального обслуживания и </w:t>
            </w:r>
            <w:r>
              <w:rPr>
                <w:rFonts w:ascii="Times New Roman" w:hAnsi="Times New Roman"/>
                <w:sz w:val="26"/>
                <w:szCs w:val="26"/>
                <w:shd w:val="clear" w:color="auto" w:fill="FFFFFF"/>
              </w:rPr>
              <w:lastRenderedPageBreak/>
              <w:t xml:space="preserve">социальной защиты населения в части необходимой для исполнения должностных обязанностей; основные направления политики социальной защиты населения на федеральном, региональном, муниципальном уровнях; </w:t>
            </w:r>
          </w:p>
          <w:p w:rsidR="00FD5610" w:rsidRDefault="009057CE">
            <w:pPr>
              <w:pStyle w:val="affb"/>
              <w:numPr>
                <w:ilvl w:val="0"/>
                <w:numId w:val="3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Анализировать основные типы проблем, возникающих у получателей социальных услуг; </w:t>
            </w:r>
          </w:p>
          <w:p w:rsidR="00FD5610" w:rsidRDefault="009057CE">
            <w:pPr>
              <w:pStyle w:val="affb"/>
              <w:numPr>
                <w:ilvl w:val="0"/>
                <w:numId w:val="3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Знать основные формы и виды социального обслуживания; основы составления индивидуальной программы предоставления социальных услуг; порядок предоставления социальных услуг; технологии социальной работы и условия их применения; </w:t>
            </w:r>
          </w:p>
          <w:p w:rsidR="00FD5610" w:rsidRDefault="009057CE">
            <w:pPr>
              <w:pStyle w:val="affb"/>
              <w:numPr>
                <w:ilvl w:val="0"/>
                <w:numId w:val="3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Знать основы проектирования, прогнозирования и моделирования в социальной работе; экономические основы социальной работы; инфраструктуру предоставления социальных услуг в муниципальном образовании, ресурсы местного сообщества</w:t>
            </w:r>
          </w:p>
        </w:tc>
        <w:tc>
          <w:tcPr>
            <w:tcW w:w="1134" w:type="pct"/>
            <w:shd w:val="clear" w:color="auto" w:fill="auto"/>
            <w:vAlign w:val="center"/>
          </w:tcPr>
          <w:p w:rsidR="00FD5610" w:rsidRDefault="00FD5610">
            <w:pPr>
              <w:jc w:val="both"/>
              <w:rPr>
                <w:rFonts w:ascii="Times New Roman" w:hAnsi="Times New Roman" w:cs="Times New Roman"/>
                <w:sz w:val="26"/>
                <w:szCs w:val="26"/>
              </w:rPr>
            </w:pPr>
          </w:p>
        </w:tc>
      </w:tr>
      <w:tr w:rsidR="00FD5610">
        <w:tc>
          <w:tcPr>
            <w:tcW w:w="330" w:type="pct"/>
            <w:shd w:val="clear" w:color="auto" w:fill="BFBFBF" w:themeFill="background1" w:themeFillShade="BF"/>
            <w:vAlign w:val="center"/>
          </w:tcPr>
          <w:p w:rsidR="00FD5610" w:rsidRDefault="00FD5610">
            <w:pPr>
              <w:jc w:val="center"/>
              <w:rPr>
                <w:rFonts w:ascii="Times New Roman" w:hAnsi="Times New Roman" w:cs="Times New Roman"/>
                <w:sz w:val="26"/>
                <w:szCs w:val="26"/>
              </w:rPr>
            </w:pPr>
          </w:p>
        </w:tc>
        <w:tc>
          <w:tcPr>
            <w:tcW w:w="3536" w:type="pct"/>
            <w:shd w:val="clear" w:color="auto" w:fill="auto"/>
            <w:vAlign w:val="center"/>
          </w:tcPr>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-Специалист должен уметь:</w:t>
            </w:r>
          </w:p>
          <w:p w:rsidR="00FD5610" w:rsidRDefault="009057CE">
            <w:pPr>
              <w:pStyle w:val="affb"/>
              <w:numPr>
                <w:ilvl w:val="0"/>
                <w:numId w:val="32"/>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Конкретизировать цели, указанные в индивидуальной программе предоставления социальных услуг на основе проведенной диагностики, а также прогнозировать результаты предоставления социальных услуг; </w:t>
            </w:r>
          </w:p>
          <w:p w:rsidR="00FD5610" w:rsidRDefault="009057CE">
            <w:pPr>
              <w:pStyle w:val="affb"/>
              <w:numPr>
                <w:ilvl w:val="0"/>
                <w:numId w:val="32"/>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Использовать технологии и методы социальной работы; </w:t>
            </w:r>
          </w:p>
          <w:p w:rsidR="00FD5610" w:rsidRDefault="009057CE">
            <w:pPr>
              <w:pStyle w:val="affb"/>
              <w:numPr>
                <w:ilvl w:val="0"/>
                <w:numId w:val="32"/>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Применять методы диагностики личности, позволяющие актуализировать позицию гражданина, обратившегося за получением услуг, и обеспечить реализацию технологий самопомощи и взаимопомощи; </w:t>
            </w:r>
          </w:p>
          <w:p w:rsidR="00FD5610" w:rsidRDefault="009057CE">
            <w:pPr>
              <w:pStyle w:val="affb"/>
              <w:numPr>
                <w:ilvl w:val="0"/>
                <w:numId w:val="32"/>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Учитывать изменяющиеся условия жизнедеятельности граждан с целью внесения предложений о корректировке индивидуальной программы предоставления социальных услуг; </w:t>
            </w:r>
          </w:p>
          <w:p w:rsidR="00FD5610" w:rsidRDefault="009057CE">
            <w:pPr>
              <w:pStyle w:val="affb"/>
              <w:numPr>
                <w:ilvl w:val="0"/>
                <w:numId w:val="32"/>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Взаимодействовать со специалистами, организациями и сообществами при предоставлении социальных услуг, мер социальной поддержки и государственной социальной помощи</w:t>
            </w:r>
          </w:p>
        </w:tc>
        <w:tc>
          <w:tcPr>
            <w:tcW w:w="1134" w:type="pct"/>
            <w:shd w:val="clear" w:color="auto" w:fill="auto"/>
            <w:vAlign w:val="center"/>
          </w:tcPr>
          <w:p w:rsidR="00FD5610" w:rsidRDefault="00FD5610">
            <w:pPr>
              <w:jc w:val="both"/>
              <w:rPr>
                <w:rFonts w:ascii="Times New Roman" w:hAnsi="Times New Roman" w:cs="Times New Roman"/>
                <w:sz w:val="26"/>
                <w:szCs w:val="26"/>
              </w:rPr>
            </w:pPr>
          </w:p>
        </w:tc>
      </w:tr>
      <w:tr w:rsidR="00FD5610">
        <w:tc>
          <w:tcPr>
            <w:tcW w:w="330" w:type="pct"/>
            <w:shd w:val="clear" w:color="auto" w:fill="BFBFBF" w:themeFill="background1" w:themeFillShade="BF"/>
            <w:vAlign w:val="center"/>
          </w:tcPr>
          <w:p w:rsidR="00FD5610" w:rsidRDefault="009057CE">
            <w:pPr>
              <w:jc w:val="center"/>
              <w:rPr>
                <w:rFonts w:ascii="Times New Roman" w:hAnsi="Times New Roman" w:cs="Times New Roman"/>
                <w:sz w:val="26"/>
                <w:szCs w:val="26"/>
              </w:rPr>
            </w:pPr>
            <w:r>
              <w:rPr>
                <w:rFonts w:ascii="Times New Roman" w:hAnsi="Times New Roman" w:cs="Times New Roman"/>
                <w:sz w:val="26"/>
                <w:szCs w:val="26"/>
              </w:rPr>
              <w:t>3</w:t>
            </w:r>
          </w:p>
        </w:tc>
        <w:tc>
          <w:tcPr>
            <w:tcW w:w="3536" w:type="pct"/>
            <w:shd w:val="clear" w:color="auto" w:fill="auto"/>
            <w:vAlign w:val="center"/>
          </w:tcPr>
          <w:p w:rsidR="00FD5610" w:rsidRDefault="009057CE">
            <w:pPr>
              <w:spacing w:after="0" w:line="240" w:lineRule="auto"/>
              <w:jc w:val="both"/>
              <w:rPr>
                <w:rFonts w:ascii="Times New Roman" w:hAnsi="Times New Roman" w:cs="Times New Roman"/>
                <w:sz w:val="26"/>
                <w:szCs w:val="26"/>
              </w:rPr>
            </w:pPr>
            <w:r>
              <w:rPr>
                <w:rFonts w:ascii="Times New Roman" w:hAnsi="Times New Roman" w:cs="Times New Roman"/>
                <w:sz w:val="26"/>
                <w:szCs w:val="26"/>
                <w:shd w:val="clear" w:color="auto" w:fill="FFFFFF"/>
              </w:rPr>
              <w:t>Организация социального обслуживания получателей социальных услуг с учетом индивидуальной программы предоставления социальных услуг, индивидуальных потребностей и обстоятельств, по которым гражданин признан нуждающимся в социальном обслуживании</w:t>
            </w:r>
          </w:p>
        </w:tc>
        <w:tc>
          <w:tcPr>
            <w:tcW w:w="1134" w:type="pct"/>
            <w:shd w:val="clear" w:color="auto" w:fill="auto"/>
            <w:vAlign w:val="center"/>
          </w:tcPr>
          <w:p w:rsidR="00FD5610" w:rsidRDefault="009057CE">
            <w:pPr>
              <w:jc w:val="center"/>
              <w:rPr>
                <w:rFonts w:ascii="Times New Roman" w:hAnsi="Times New Roman" w:cs="Times New Roman"/>
                <w:sz w:val="26"/>
                <w:szCs w:val="26"/>
              </w:rPr>
            </w:pPr>
            <w:r>
              <w:rPr>
                <w:rFonts w:ascii="Times New Roman" w:hAnsi="Times New Roman" w:cs="Times New Roman"/>
                <w:sz w:val="26"/>
                <w:szCs w:val="26"/>
              </w:rPr>
              <w:t>1</w:t>
            </w:r>
            <w:r w:rsidR="009016E4">
              <w:rPr>
                <w:rFonts w:ascii="Times New Roman" w:hAnsi="Times New Roman" w:cs="Times New Roman"/>
                <w:sz w:val="26"/>
                <w:szCs w:val="26"/>
              </w:rPr>
              <w:t>6</w:t>
            </w:r>
          </w:p>
        </w:tc>
      </w:tr>
      <w:tr w:rsidR="00FD5610">
        <w:tc>
          <w:tcPr>
            <w:tcW w:w="330" w:type="pct"/>
            <w:shd w:val="clear" w:color="auto" w:fill="BFBFBF" w:themeFill="background1" w:themeFillShade="BF"/>
            <w:vAlign w:val="center"/>
          </w:tcPr>
          <w:p w:rsidR="00FD5610" w:rsidRDefault="00FD5610">
            <w:pPr>
              <w:jc w:val="center"/>
              <w:rPr>
                <w:rFonts w:ascii="Times New Roman" w:hAnsi="Times New Roman" w:cs="Times New Roman"/>
                <w:sz w:val="26"/>
                <w:szCs w:val="26"/>
              </w:rPr>
            </w:pPr>
          </w:p>
        </w:tc>
        <w:tc>
          <w:tcPr>
            <w:tcW w:w="3536" w:type="pct"/>
            <w:shd w:val="clear" w:color="auto" w:fill="auto"/>
            <w:vAlign w:val="center"/>
          </w:tcPr>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-Специалист должен знать и понимать:</w:t>
            </w:r>
          </w:p>
          <w:p w:rsidR="00FD5610" w:rsidRDefault="009057CE">
            <w:pPr>
              <w:pStyle w:val="affb"/>
              <w:numPr>
                <w:ilvl w:val="0"/>
                <w:numId w:val="33"/>
              </w:numPr>
              <w:spacing w:after="0" w:line="240" w:lineRule="auto"/>
              <w:jc w:val="both"/>
              <w:rPr>
                <w:rFonts w:ascii="Times New Roman" w:hAnsi="Times New Roman"/>
                <w:sz w:val="26"/>
                <w:szCs w:val="26"/>
              </w:rPr>
            </w:pPr>
            <w:r>
              <w:rPr>
                <w:rFonts w:ascii="Times New Roman" w:hAnsi="Times New Roman"/>
                <w:sz w:val="26"/>
                <w:szCs w:val="26"/>
              </w:rPr>
              <w:t xml:space="preserve">Документы для заключения договора о предоставлении гражданину социальных услуг в </w:t>
            </w:r>
            <w:r>
              <w:rPr>
                <w:rFonts w:ascii="Times New Roman" w:hAnsi="Times New Roman"/>
                <w:sz w:val="26"/>
                <w:szCs w:val="26"/>
              </w:rPr>
              <w:lastRenderedPageBreak/>
              <w:t>соответствии с индивидуальной программой предоставления социальных услуг</w:t>
            </w:r>
          </w:p>
          <w:p w:rsidR="00FD5610" w:rsidRDefault="009057CE">
            <w:pPr>
              <w:pStyle w:val="affb"/>
              <w:numPr>
                <w:ilvl w:val="0"/>
                <w:numId w:val="33"/>
              </w:numPr>
              <w:spacing w:after="0" w:line="240" w:lineRule="auto"/>
              <w:jc w:val="both"/>
              <w:rPr>
                <w:rFonts w:ascii="Times New Roman" w:hAnsi="Times New Roman"/>
                <w:sz w:val="26"/>
                <w:szCs w:val="26"/>
              </w:rPr>
            </w:pPr>
            <w:r>
              <w:rPr>
                <w:rFonts w:ascii="Times New Roman" w:hAnsi="Times New Roman"/>
                <w:sz w:val="26"/>
                <w:szCs w:val="26"/>
              </w:rPr>
              <w:t>Организацию предоставления социальных услуг получателям социальных услуг, а также мер социальной поддержки и государственной социальной помощи</w:t>
            </w:r>
          </w:p>
          <w:p w:rsidR="00FD5610" w:rsidRDefault="009057CE">
            <w:pPr>
              <w:pStyle w:val="affb"/>
              <w:numPr>
                <w:ilvl w:val="0"/>
                <w:numId w:val="33"/>
              </w:numPr>
              <w:spacing w:after="0" w:line="240" w:lineRule="auto"/>
              <w:jc w:val="both"/>
              <w:rPr>
                <w:rFonts w:ascii="Times New Roman" w:hAnsi="Times New Roman"/>
                <w:sz w:val="26"/>
                <w:szCs w:val="26"/>
              </w:rPr>
            </w:pPr>
            <w:r>
              <w:rPr>
                <w:rFonts w:ascii="Times New Roman" w:hAnsi="Times New Roman"/>
                <w:sz w:val="26"/>
                <w:szCs w:val="26"/>
              </w:rPr>
              <w:t>Обеспечения посредничества между гражданином, нуждающимся в предоставлении социальных услуг, мер социальной поддержки, государственной социальной помощи, и различными специалистами (организациями) с целью представления интересов гражданина и решения его социальных проблем</w:t>
            </w:r>
          </w:p>
          <w:p w:rsidR="00FD5610" w:rsidRDefault="009057CE">
            <w:pPr>
              <w:pStyle w:val="affb"/>
              <w:numPr>
                <w:ilvl w:val="0"/>
                <w:numId w:val="33"/>
              </w:numPr>
              <w:spacing w:after="0" w:line="240" w:lineRule="auto"/>
              <w:jc w:val="both"/>
              <w:rPr>
                <w:rFonts w:ascii="Times New Roman" w:hAnsi="Times New Roman"/>
                <w:sz w:val="26"/>
                <w:szCs w:val="26"/>
              </w:rPr>
            </w:pPr>
            <w:r>
              <w:rPr>
                <w:rFonts w:ascii="Times New Roman" w:hAnsi="Times New Roman"/>
                <w:sz w:val="26"/>
                <w:szCs w:val="26"/>
              </w:rPr>
              <w:t>Содействие мобилизации собственных ресурсов граждан и ресурсов их социального окружения для преодоления обстоятельств, ухудшающих или способных ухудшить условия жизнедеятельности граждан</w:t>
            </w:r>
          </w:p>
          <w:p w:rsidR="00FD5610" w:rsidRDefault="009057CE">
            <w:pPr>
              <w:pStyle w:val="affb"/>
              <w:numPr>
                <w:ilvl w:val="0"/>
                <w:numId w:val="33"/>
              </w:numPr>
              <w:spacing w:after="0" w:line="240" w:lineRule="auto"/>
              <w:jc w:val="both"/>
              <w:rPr>
                <w:rFonts w:ascii="Times New Roman" w:hAnsi="Times New Roman"/>
                <w:sz w:val="26"/>
                <w:szCs w:val="26"/>
              </w:rPr>
            </w:pPr>
            <w:r>
              <w:rPr>
                <w:rFonts w:ascii="Times New Roman" w:hAnsi="Times New Roman"/>
                <w:sz w:val="26"/>
                <w:szCs w:val="26"/>
              </w:rPr>
              <w:t>Организация направления получателей социальных услуг в специализированные социальные организации (подразделения) и (или) к профильным специалистам</w:t>
            </w:r>
          </w:p>
          <w:p w:rsidR="00FD5610" w:rsidRDefault="009057CE">
            <w:pPr>
              <w:pStyle w:val="affb"/>
              <w:numPr>
                <w:ilvl w:val="0"/>
                <w:numId w:val="33"/>
              </w:numPr>
              <w:spacing w:after="0" w:line="240" w:lineRule="auto"/>
              <w:jc w:val="both"/>
              <w:rPr>
                <w:rFonts w:ascii="Times New Roman" w:hAnsi="Times New Roman"/>
                <w:sz w:val="26"/>
                <w:szCs w:val="26"/>
              </w:rPr>
            </w:pPr>
            <w:r>
              <w:rPr>
                <w:rFonts w:ascii="Times New Roman" w:hAnsi="Times New Roman"/>
                <w:sz w:val="26"/>
                <w:szCs w:val="26"/>
              </w:rPr>
              <w:t>Организация социального сопровождения граждан в процессе реализации индивидуальной программы предоставления социальных услуг и оказания мер социальной поддержки</w:t>
            </w:r>
          </w:p>
          <w:p w:rsidR="00FD5610" w:rsidRDefault="009057CE">
            <w:pPr>
              <w:pStyle w:val="affb"/>
              <w:numPr>
                <w:ilvl w:val="0"/>
                <w:numId w:val="33"/>
              </w:numPr>
              <w:spacing w:after="0" w:line="240" w:lineRule="auto"/>
              <w:jc w:val="both"/>
              <w:rPr>
                <w:rFonts w:ascii="Times New Roman" w:hAnsi="Times New Roman"/>
                <w:sz w:val="26"/>
                <w:szCs w:val="26"/>
              </w:rPr>
            </w:pPr>
            <w:r>
              <w:rPr>
                <w:rFonts w:ascii="Times New Roman" w:hAnsi="Times New Roman"/>
                <w:sz w:val="26"/>
                <w:szCs w:val="26"/>
              </w:rPr>
              <w:t>Организация профилактической работы по предупреждению появления и (или) развитию обстоятельств, ухудшающих или способных ухудшить условия жизнедеятельности граждан</w:t>
            </w:r>
          </w:p>
          <w:p w:rsidR="00FD5610" w:rsidRDefault="009057CE">
            <w:pPr>
              <w:pStyle w:val="affb"/>
              <w:numPr>
                <w:ilvl w:val="0"/>
                <w:numId w:val="33"/>
              </w:numPr>
              <w:spacing w:after="0" w:line="240" w:lineRule="auto"/>
              <w:jc w:val="both"/>
              <w:rPr>
                <w:rFonts w:ascii="Times New Roman" w:hAnsi="Times New Roman"/>
                <w:sz w:val="26"/>
                <w:szCs w:val="26"/>
              </w:rPr>
            </w:pPr>
            <w:r>
              <w:rPr>
                <w:rFonts w:ascii="Times New Roman" w:hAnsi="Times New Roman"/>
                <w:sz w:val="26"/>
                <w:szCs w:val="26"/>
              </w:rPr>
              <w:t>Знать основные направления политики в сфере социальной защиты и социального обслуживания населения, порядок предоставления социальных услуг, перечень документов, необходимых для предоставления социальных услуг гражданам, обратившимся в социальные службы, правила ведения документации</w:t>
            </w:r>
          </w:p>
          <w:p w:rsidR="00FD5610" w:rsidRDefault="009057CE">
            <w:pPr>
              <w:pStyle w:val="affb"/>
              <w:numPr>
                <w:ilvl w:val="0"/>
                <w:numId w:val="33"/>
              </w:numPr>
              <w:spacing w:after="0" w:line="240" w:lineRule="auto"/>
              <w:jc w:val="both"/>
              <w:rPr>
                <w:rFonts w:ascii="Times New Roman" w:hAnsi="Times New Roman"/>
                <w:sz w:val="26"/>
                <w:szCs w:val="26"/>
              </w:rPr>
            </w:pPr>
            <w:r>
              <w:rPr>
                <w:rFonts w:ascii="Times New Roman" w:hAnsi="Times New Roman"/>
                <w:sz w:val="26"/>
                <w:szCs w:val="26"/>
              </w:rPr>
              <w:t>Знать систему организаций социального обслуживания на региональном и муниципальном уровне, их цели, задачи и функции; цели,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получателей социальных услуг и решения его социальных проблем; регламент межведомственного взаимодействия</w:t>
            </w:r>
          </w:p>
          <w:p w:rsidR="00FD5610" w:rsidRDefault="009057CE">
            <w:pPr>
              <w:pStyle w:val="affb"/>
              <w:numPr>
                <w:ilvl w:val="0"/>
                <w:numId w:val="33"/>
              </w:numPr>
              <w:spacing w:after="0" w:line="240" w:lineRule="auto"/>
              <w:jc w:val="both"/>
              <w:rPr>
                <w:rFonts w:ascii="Times New Roman" w:hAnsi="Times New Roman"/>
                <w:sz w:val="26"/>
                <w:szCs w:val="26"/>
              </w:rPr>
            </w:pPr>
            <w:r>
              <w:rPr>
                <w:rFonts w:ascii="Times New Roman" w:hAnsi="Times New Roman"/>
                <w:sz w:val="26"/>
                <w:szCs w:val="26"/>
              </w:rPr>
              <w:t xml:space="preserve">Знать правила оказания ситуационной помощи инвалидам различных категорий на объектах социальной, инженерной и транспортной </w:t>
            </w:r>
            <w:r>
              <w:rPr>
                <w:rFonts w:ascii="Times New Roman" w:hAnsi="Times New Roman"/>
                <w:sz w:val="26"/>
                <w:szCs w:val="26"/>
              </w:rPr>
              <w:lastRenderedPageBreak/>
              <w:t>инфраструктуры; основы геронтологии; технологии социальной работы</w:t>
            </w:r>
          </w:p>
        </w:tc>
        <w:tc>
          <w:tcPr>
            <w:tcW w:w="1134" w:type="pct"/>
            <w:shd w:val="clear" w:color="auto" w:fill="auto"/>
            <w:vAlign w:val="center"/>
          </w:tcPr>
          <w:p w:rsidR="00FD5610" w:rsidRDefault="00FD5610">
            <w:pPr>
              <w:jc w:val="both"/>
              <w:rPr>
                <w:rFonts w:ascii="Times New Roman" w:hAnsi="Times New Roman" w:cs="Times New Roman"/>
                <w:sz w:val="26"/>
                <w:szCs w:val="26"/>
              </w:rPr>
            </w:pPr>
          </w:p>
        </w:tc>
      </w:tr>
      <w:tr w:rsidR="00FD5610">
        <w:tc>
          <w:tcPr>
            <w:tcW w:w="330" w:type="pct"/>
            <w:shd w:val="clear" w:color="auto" w:fill="BFBFBF" w:themeFill="background1" w:themeFillShade="BF"/>
            <w:vAlign w:val="center"/>
          </w:tcPr>
          <w:p w:rsidR="00FD5610" w:rsidRDefault="00FD5610">
            <w:pPr>
              <w:jc w:val="center"/>
              <w:rPr>
                <w:rFonts w:ascii="Times New Roman" w:hAnsi="Times New Roman" w:cs="Times New Roman"/>
                <w:sz w:val="26"/>
                <w:szCs w:val="26"/>
              </w:rPr>
            </w:pPr>
          </w:p>
        </w:tc>
        <w:tc>
          <w:tcPr>
            <w:tcW w:w="3536" w:type="pct"/>
            <w:shd w:val="clear" w:color="auto" w:fill="auto"/>
            <w:vAlign w:val="center"/>
          </w:tcPr>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-Специалист должен уметь:</w:t>
            </w:r>
          </w:p>
          <w:p w:rsidR="00FD5610" w:rsidRDefault="009057CE">
            <w:pPr>
              <w:pStyle w:val="affb"/>
              <w:numPr>
                <w:ilvl w:val="0"/>
                <w:numId w:val="34"/>
              </w:numPr>
              <w:spacing w:after="0" w:line="240" w:lineRule="auto"/>
              <w:jc w:val="both"/>
              <w:rPr>
                <w:rFonts w:ascii="Times New Roman" w:hAnsi="Times New Roman"/>
                <w:sz w:val="26"/>
                <w:szCs w:val="26"/>
              </w:rPr>
            </w:pPr>
            <w:r>
              <w:rPr>
                <w:rFonts w:ascii="Times New Roman" w:hAnsi="Times New Roman"/>
                <w:sz w:val="26"/>
                <w:szCs w:val="26"/>
              </w:rPr>
              <w:t>Подготавливать документы для заключения договора о предоставлении гражданину социальных услуг в соответствии с индивидуальной программой предоставления социальных услуг</w:t>
            </w:r>
          </w:p>
          <w:p w:rsidR="00FD5610" w:rsidRDefault="009057CE">
            <w:pPr>
              <w:pStyle w:val="affb"/>
              <w:numPr>
                <w:ilvl w:val="0"/>
                <w:numId w:val="34"/>
              </w:numPr>
              <w:spacing w:after="0" w:line="240" w:lineRule="auto"/>
              <w:jc w:val="both"/>
              <w:rPr>
                <w:rFonts w:ascii="Times New Roman" w:hAnsi="Times New Roman"/>
                <w:sz w:val="26"/>
                <w:szCs w:val="26"/>
              </w:rPr>
            </w:pPr>
            <w:r>
              <w:rPr>
                <w:rFonts w:ascii="Times New Roman" w:hAnsi="Times New Roman"/>
                <w:sz w:val="26"/>
                <w:szCs w:val="26"/>
              </w:rPr>
              <w:t>Использовать оптимальное сочетание различных технологий социальной работы в процессе предоставления социальных услуг, определенных индивидуальной программой предоставления социальных услуг</w:t>
            </w:r>
          </w:p>
          <w:p w:rsidR="00FD5610" w:rsidRDefault="009057CE">
            <w:pPr>
              <w:pStyle w:val="affb"/>
              <w:numPr>
                <w:ilvl w:val="0"/>
                <w:numId w:val="34"/>
              </w:numPr>
              <w:spacing w:after="0" w:line="240" w:lineRule="auto"/>
              <w:jc w:val="both"/>
              <w:rPr>
                <w:rFonts w:ascii="Times New Roman" w:hAnsi="Times New Roman"/>
                <w:sz w:val="26"/>
                <w:szCs w:val="26"/>
              </w:rPr>
            </w:pPr>
            <w:r>
              <w:rPr>
                <w:rFonts w:ascii="Times New Roman" w:hAnsi="Times New Roman"/>
                <w:sz w:val="26"/>
                <w:szCs w:val="26"/>
              </w:rPr>
              <w:t>Обеспечивать организацию взаимодействия профильных специалистов в процессе предоставления социальных услуг гражданам</w:t>
            </w:r>
          </w:p>
          <w:p w:rsidR="00FD5610" w:rsidRDefault="009057CE">
            <w:pPr>
              <w:pStyle w:val="affb"/>
              <w:numPr>
                <w:ilvl w:val="0"/>
                <w:numId w:val="34"/>
              </w:numPr>
              <w:spacing w:after="0" w:line="240" w:lineRule="auto"/>
              <w:jc w:val="both"/>
              <w:rPr>
                <w:rFonts w:ascii="Times New Roman" w:hAnsi="Times New Roman"/>
                <w:sz w:val="26"/>
                <w:szCs w:val="26"/>
              </w:rPr>
            </w:pPr>
            <w:r>
              <w:rPr>
                <w:rFonts w:ascii="Times New Roman" w:hAnsi="Times New Roman"/>
                <w:sz w:val="26"/>
                <w:szCs w:val="26"/>
              </w:rPr>
              <w:t>Мотивировать получателей социальных услуг и их социальное окружение к активному участию в реализации индивидуальной программы предоставления социальных услуг</w:t>
            </w:r>
          </w:p>
          <w:p w:rsidR="00FD5610" w:rsidRDefault="009057CE">
            <w:pPr>
              <w:pStyle w:val="affb"/>
              <w:numPr>
                <w:ilvl w:val="0"/>
                <w:numId w:val="34"/>
              </w:numPr>
              <w:spacing w:after="0" w:line="240" w:lineRule="auto"/>
              <w:jc w:val="both"/>
              <w:rPr>
                <w:rFonts w:ascii="Times New Roman" w:hAnsi="Times New Roman"/>
                <w:sz w:val="26"/>
                <w:szCs w:val="26"/>
              </w:rPr>
            </w:pPr>
            <w:r>
              <w:rPr>
                <w:rFonts w:ascii="Times New Roman" w:hAnsi="Times New Roman"/>
                <w:sz w:val="26"/>
                <w:szCs w:val="26"/>
              </w:rPr>
              <w:t>Организовывать проведение индивидуальных профилактических мероприятий с гражданами по месту жительства (фактического пребывания) в виде консультаций, содействия в организации занятости, оздоровления, отдыха, предоставления социальных, правовых, медицинских, образовательных, психологических, реабилитационных услуг</w:t>
            </w:r>
          </w:p>
          <w:p w:rsidR="00FD5610" w:rsidRDefault="009057CE">
            <w:pPr>
              <w:pStyle w:val="affb"/>
              <w:numPr>
                <w:ilvl w:val="0"/>
                <w:numId w:val="34"/>
              </w:numPr>
              <w:spacing w:after="0" w:line="240" w:lineRule="auto"/>
              <w:jc w:val="both"/>
              <w:rPr>
                <w:rFonts w:ascii="Times New Roman" w:hAnsi="Times New Roman"/>
                <w:sz w:val="26"/>
                <w:szCs w:val="26"/>
              </w:rPr>
            </w:pPr>
            <w:r>
              <w:rPr>
                <w:rFonts w:ascii="Times New Roman" w:hAnsi="Times New Roman"/>
                <w:sz w:val="26"/>
                <w:szCs w:val="26"/>
              </w:rPr>
              <w:t>Использовать основы правовых знаний в сфере предоставления социальных услуг, мер социальной поддержки и государственной социальной помощи</w:t>
            </w:r>
          </w:p>
          <w:p w:rsidR="00FD5610" w:rsidRDefault="009057CE">
            <w:pPr>
              <w:pStyle w:val="affb"/>
              <w:numPr>
                <w:ilvl w:val="0"/>
                <w:numId w:val="34"/>
              </w:numPr>
              <w:spacing w:after="0" w:line="240" w:lineRule="auto"/>
              <w:jc w:val="both"/>
              <w:rPr>
                <w:rFonts w:ascii="Times New Roman" w:hAnsi="Times New Roman"/>
                <w:sz w:val="26"/>
                <w:szCs w:val="26"/>
              </w:rPr>
            </w:pPr>
            <w:r>
              <w:rPr>
                <w:rFonts w:ascii="Times New Roman" w:hAnsi="Times New Roman"/>
                <w:sz w:val="26"/>
                <w:szCs w:val="26"/>
              </w:rPr>
              <w:t>Принимать участие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w:t>
            </w:r>
          </w:p>
          <w:p w:rsidR="00FD5610" w:rsidRDefault="009057CE">
            <w:pPr>
              <w:pStyle w:val="affb"/>
              <w:numPr>
                <w:ilvl w:val="0"/>
                <w:numId w:val="34"/>
              </w:numPr>
              <w:spacing w:after="0" w:line="240" w:lineRule="auto"/>
              <w:jc w:val="both"/>
              <w:rPr>
                <w:rFonts w:ascii="Times New Roman" w:hAnsi="Times New Roman"/>
                <w:sz w:val="26"/>
                <w:szCs w:val="26"/>
              </w:rPr>
            </w:pPr>
            <w:r>
              <w:rPr>
                <w:rFonts w:ascii="Times New Roman" w:hAnsi="Times New Roman"/>
                <w:sz w:val="26"/>
                <w:szCs w:val="26"/>
              </w:rPr>
              <w:t>Обеспечивать конфиденциальность личной информации о гражданах, обратившихся за получением социальных услуг</w:t>
            </w:r>
          </w:p>
        </w:tc>
        <w:tc>
          <w:tcPr>
            <w:tcW w:w="1134" w:type="pct"/>
            <w:shd w:val="clear" w:color="auto" w:fill="auto"/>
            <w:vAlign w:val="center"/>
          </w:tcPr>
          <w:p w:rsidR="00FD5610" w:rsidRDefault="00FD5610">
            <w:pPr>
              <w:jc w:val="both"/>
              <w:rPr>
                <w:rFonts w:ascii="Times New Roman" w:hAnsi="Times New Roman" w:cs="Times New Roman"/>
                <w:sz w:val="26"/>
                <w:szCs w:val="26"/>
              </w:rPr>
            </w:pPr>
          </w:p>
        </w:tc>
      </w:tr>
      <w:tr w:rsidR="00FD5610">
        <w:tc>
          <w:tcPr>
            <w:tcW w:w="330" w:type="pct"/>
            <w:shd w:val="clear" w:color="auto" w:fill="BFBFBF" w:themeFill="background1" w:themeFillShade="BF"/>
            <w:vAlign w:val="center"/>
          </w:tcPr>
          <w:p w:rsidR="00FD5610" w:rsidRDefault="009057CE">
            <w:pPr>
              <w:jc w:val="center"/>
              <w:rPr>
                <w:rFonts w:ascii="Times New Roman" w:hAnsi="Times New Roman" w:cs="Times New Roman"/>
                <w:sz w:val="26"/>
                <w:szCs w:val="26"/>
              </w:rPr>
            </w:pPr>
            <w:r>
              <w:rPr>
                <w:rFonts w:ascii="Times New Roman" w:hAnsi="Times New Roman" w:cs="Times New Roman"/>
                <w:sz w:val="26"/>
                <w:szCs w:val="26"/>
              </w:rPr>
              <w:t>4</w:t>
            </w:r>
          </w:p>
        </w:tc>
        <w:tc>
          <w:tcPr>
            <w:tcW w:w="3536" w:type="pct"/>
            <w:shd w:val="clear" w:color="auto" w:fill="auto"/>
            <w:vAlign w:val="center"/>
          </w:tcPr>
          <w:p w:rsidR="00FD5610" w:rsidRDefault="009057CE">
            <w:pPr>
              <w:spacing w:after="0" w:line="240" w:lineRule="auto"/>
              <w:jc w:val="both"/>
              <w:rPr>
                <w:rFonts w:ascii="Times New Roman" w:hAnsi="Times New Roman" w:cs="Times New Roman"/>
                <w:sz w:val="26"/>
                <w:szCs w:val="26"/>
              </w:rPr>
            </w:pPr>
            <w:r>
              <w:rPr>
                <w:rFonts w:ascii="Times New Roman" w:hAnsi="Times New Roman" w:cs="Times New Roman"/>
                <w:sz w:val="26"/>
                <w:szCs w:val="26"/>
                <w:shd w:val="clear" w:color="auto" w:fill="FFFFFF"/>
              </w:rPr>
              <w:t>Планирование, организация и контроль деятельности подразделения по предоставлению социальных услуг, социального сопровождения, профилактике обстоятельств, обуславливающих нуждаемость гражданина в социальном обслуживании</w:t>
            </w:r>
          </w:p>
        </w:tc>
        <w:tc>
          <w:tcPr>
            <w:tcW w:w="1134" w:type="pct"/>
            <w:shd w:val="clear" w:color="auto" w:fill="auto"/>
            <w:vAlign w:val="center"/>
          </w:tcPr>
          <w:p w:rsidR="00FD5610" w:rsidRDefault="009057CE">
            <w:pPr>
              <w:jc w:val="center"/>
              <w:rPr>
                <w:rFonts w:ascii="Times New Roman" w:hAnsi="Times New Roman" w:cs="Times New Roman"/>
                <w:sz w:val="26"/>
                <w:szCs w:val="26"/>
              </w:rPr>
            </w:pPr>
            <w:r>
              <w:rPr>
                <w:rFonts w:ascii="Times New Roman" w:hAnsi="Times New Roman" w:cs="Times New Roman"/>
                <w:sz w:val="26"/>
                <w:szCs w:val="26"/>
              </w:rPr>
              <w:t>21</w:t>
            </w:r>
          </w:p>
        </w:tc>
      </w:tr>
      <w:tr w:rsidR="00FD5610">
        <w:tc>
          <w:tcPr>
            <w:tcW w:w="330" w:type="pct"/>
            <w:shd w:val="clear" w:color="auto" w:fill="BFBFBF" w:themeFill="background1" w:themeFillShade="BF"/>
            <w:vAlign w:val="center"/>
          </w:tcPr>
          <w:p w:rsidR="00FD5610" w:rsidRDefault="00FD5610">
            <w:pPr>
              <w:jc w:val="center"/>
              <w:rPr>
                <w:rFonts w:ascii="Times New Roman" w:hAnsi="Times New Roman" w:cs="Times New Roman"/>
                <w:sz w:val="26"/>
                <w:szCs w:val="26"/>
              </w:rPr>
            </w:pPr>
          </w:p>
        </w:tc>
        <w:tc>
          <w:tcPr>
            <w:tcW w:w="3536" w:type="pct"/>
            <w:shd w:val="clear" w:color="auto" w:fill="auto"/>
            <w:vAlign w:val="center"/>
          </w:tcPr>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-Специалист должен знать и понимать:</w:t>
            </w:r>
          </w:p>
          <w:p w:rsidR="00FD5610" w:rsidRDefault="009057CE">
            <w:pPr>
              <w:pStyle w:val="affb"/>
              <w:numPr>
                <w:ilvl w:val="0"/>
                <w:numId w:val="35"/>
              </w:numPr>
              <w:spacing w:after="0" w:line="240" w:lineRule="auto"/>
              <w:jc w:val="both"/>
              <w:rPr>
                <w:rFonts w:ascii="Times New Roman" w:hAnsi="Times New Roman"/>
                <w:sz w:val="26"/>
                <w:szCs w:val="26"/>
              </w:rPr>
            </w:pPr>
            <w:r>
              <w:rPr>
                <w:rFonts w:ascii="Times New Roman" w:hAnsi="Times New Roman"/>
                <w:sz w:val="26"/>
                <w:szCs w:val="26"/>
              </w:rPr>
              <w:t xml:space="preserve">Плановые цели подразделения и отдельных специалистов; ресурсы, необходимые для реализации социального обслуживания, ответственных исполнителей; объем работы сотрудников подразделения и распределение </w:t>
            </w:r>
            <w:r>
              <w:rPr>
                <w:rFonts w:ascii="Times New Roman" w:hAnsi="Times New Roman"/>
                <w:sz w:val="26"/>
                <w:szCs w:val="26"/>
              </w:rPr>
              <w:lastRenderedPageBreak/>
              <w:t>заданий между ними; группы специалистов для междисциплинарного и (или) межведомственного взаимодействия при социальном обслуживании граждан;</w:t>
            </w:r>
          </w:p>
          <w:p w:rsidR="00FD5610" w:rsidRDefault="009057CE">
            <w:pPr>
              <w:pStyle w:val="affb"/>
              <w:numPr>
                <w:ilvl w:val="0"/>
                <w:numId w:val="35"/>
              </w:numPr>
              <w:spacing w:after="0" w:line="240" w:lineRule="auto"/>
              <w:jc w:val="both"/>
              <w:rPr>
                <w:rFonts w:ascii="Times New Roman" w:hAnsi="Times New Roman"/>
                <w:sz w:val="26"/>
                <w:szCs w:val="26"/>
              </w:rPr>
            </w:pPr>
            <w:r>
              <w:rPr>
                <w:rFonts w:ascii="Times New Roman" w:hAnsi="Times New Roman"/>
                <w:sz w:val="26"/>
                <w:szCs w:val="26"/>
              </w:rPr>
              <w:t xml:space="preserve">Особенности содействия в предоставлении медицинской, психологической, социальной помощи гражданам, признанным нуждающимися в социальном обслуживании, не относящемся к социальным услугам (социальное сопровождение); </w:t>
            </w:r>
          </w:p>
          <w:p w:rsidR="00FD5610" w:rsidRDefault="009057CE">
            <w:pPr>
              <w:pStyle w:val="affb"/>
              <w:numPr>
                <w:ilvl w:val="0"/>
                <w:numId w:val="35"/>
              </w:numPr>
              <w:spacing w:after="0" w:line="240" w:lineRule="auto"/>
              <w:jc w:val="both"/>
              <w:rPr>
                <w:rFonts w:ascii="Times New Roman" w:hAnsi="Times New Roman"/>
                <w:sz w:val="26"/>
                <w:szCs w:val="26"/>
              </w:rPr>
            </w:pPr>
            <w:r>
              <w:rPr>
                <w:rFonts w:ascii="Times New Roman" w:hAnsi="Times New Roman"/>
                <w:sz w:val="26"/>
                <w:szCs w:val="26"/>
              </w:rPr>
              <w:t xml:space="preserve">Координация деятельности сотрудников подразделения по выполнению поставленных задач; </w:t>
            </w:r>
          </w:p>
          <w:p w:rsidR="00FD5610" w:rsidRDefault="009057CE">
            <w:pPr>
              <w:pStyle w:val="affb"/>
              <w:numPr>
                <w:ilvl w:val="0"/>
                <w:numId w:val="35"/>
              </w:numPr>
              <w:spacing w:after="0" w:line="240" w:lineRule="auto"/>
              <w:jc w:val="both"/>
              <w:rPr>
                <w:rFonts w:ascii="Times New Roman" w:hAnsi="Times New Roman"/>
                <w:sz w:val="26"/>
                <w:szCs w:val="26"/>
              </w:rPr>
            </w:pPr>
            <w:r>
              <w:rPr>
                <w:rFonts w:ascii="Times New Roman" w:hAnsi="Times New Roman"/>
                <w:sz w:val="26"/>
                <w:szCs w:val="26"/>
              </w:rPr>
              <w:t xml:space="preserve">Контроль выполнения плановых целей и деятельности специалистов; </w:t>
            </w:r>
          </w:p>
          <w:p w:rsidR="00FD5610" w:rsidRDefault="009057CE">
            <w:pPr>
              <w:pStyle w:val="affb"/>
              <w:numPr>
                <w:ilvl w:val="0"/>
                <w:numId w:val="35"/>
              </w:numPr>
              <w:spacing w:after="0" w:line="240" w:lineRule="auto"/>
              <w:jc w:val="both"/>
              <w:rPr>
                <w:rFonts w:ascii="Times New Roman" w:hAnsi="Times New Roman"/>
                <w:sz w:val="26"/>
                <w:szCs w:val="26"/>
              </w:rPr>
            </w:pPr>
            <w:r>
              <w:rPr>
                <w:rFonts w:ascii="Times New Roman" w:hAnsi="Times New Roman"/>
                <w:sz w:val="26"/>
                <w:szCs w:val="26"/>
              </w:rPr>
              <w:t xml:space="preserve">Анализ работы отдельных специалистов и подразделения в целом; </w:t>
            </w:r>
          </w:p>
          <w:p w:rsidR="00FD5610" w:rsidRDefault="009057CE">
            <w:pPr>
              <w:pStyle w:val="affb"/>
              <w:numPr>
                <w:ilvl w:val="0"/>
                <w:numId w:val="35"/>
              </w:numPr>
              <w:spacing w:after="0" w:line="240" w:lineRule="auto"/>
              <w:jc w:val="both"/>
              <w:rPr>
                <w:rFonts w:ascii="Times New Roman" w:hAnsi="Times New Roman"/>
                <w:sz w:val="26"/>
                <w:szCs w:val="26"/>
              </w:rPr>
            </w:pPr>
            <w:r>
              <w:rPr>
                <w:rFonts w:ascii="Times New Roman" w:hAnsi="Times New Roman"/>
                <w:sz w:val="26"/>
                <w:szCs w:val="26"/>
              </w:rPr>
              <w:t xml:space="preserve">Проведение мероприятия для обеспечения принятия коллективных решений по осуществлению социального обслуживания граждан; </w:t>
            </w:r>
          </w:p>
          <w:p w:rsidR="00FD5610" w:rsidRDefault="009057CE">
            <w:pPr>
              <w:pStyle w:val="affb"/>
              <w:numPr>
                <w:ilvl w:val="0"/>
                <w:numId w:val="35"/>
              </w:numPr>
              <w:spacing w:after="0" w:line="240" w:lineRule="auto"/>
              <w:jc w:val="both"/>
              <w:rPr>
                <w:rFonts w:ascii="Times New Roman" w:hAnsi="Times New Roman"/>
                <w:sz w:val="26"/>
                <w:szCs w:val="26"/>
              </w:rPr>
            </w:pPr>
            <w:r>
              <w:rPr>
                <w:rFonts w:ascii="Times New Roman" w:hAnsi="Times New Roman"/>
                <w:sz w:val="26"/>
                <w:szCs w:val="26"/>
              </w:rPr>
              <w:t xml:space="preserve">Осуществление мероприятия по повышению квалификации сотрудников подразделения; </w:t>
            </w:r>
          </w:p>
          <w:p w:rsidR="00FD5610" w:rsidRDefault="009057CE">
            <w:pPr>
              <w:pStyle w:val="affb"/>
              <w:numPr>
                <w:ilvl w:val="0"/>
                <w:numId w:val="35"/>
              </w:numPr>
              <w:spacing w:after="0" w:line="240" w:lineRule="auto"/>
              <w:jc w:val="both"/>
              <w:rPr>
                <w:rFonts w:ascii="Times New Roman" w:hAnsi="Times New Roman"/>
                <w:sz w:val="26"/>
                <w:szCs w:val="26"/>
              </w:rPr>
            </w:pPr>
            <w:r>
              <w:rPr>
                <w:rFonts w:ascii="Times New Roman" w:hAnsi="Times New Roman"/>
                <w:sz w:val="26"/>
                <w:szCs w:val="26"/>
              </w:rPr>
              <w:t xml:space="preserve">Применение технологии наставничества, направленные на оказание помощи новым сотрудникам подразделения, включая их адаптацию на рабочем месте; </w:t>
            </w:r>
          </w:p>
          <w:p w:rsidR="00FD5610" w:rsidRDefault="009057CE">
            <w:pPr>
              <w:pStyle w:val="affb"/>
              <w:numPr>
                <w:ilvl w:val="0"/>
                <w:numId w:val="35"/>
              </w:numPr>
              <w:spacing w:after="0" w:line="240" w:lineRule="auto"/>
              <w:jc w:val="both"/>
              <w:rPr>
                <w:rFonts w:ascii="Times New Roman" w:hAnsi="Times New Roman"/>
                <w:sz w:val="26"/>
                <w:szCs w:val="26"/>
              </w:rPr>
            </w:pPr>
            <w:r>
              <w:rPr>
                <w:rFonts w:ascii="Times New Roman" w:hAnsi="Times New Roman"/>
                <w:sz w:val="26"/>
                <w:szCs w:val="26"/>
              </w:rPr>
              <w:t>Организация мероприятий по профилактике профессионального выгорания</w:t>
            </w:r>
          </w:p>
          <w:p w:rsidR="00FD5610" w:rsidRDefault="009057CE">
            <w:pPr>
              <w:pStyle w:val="affb"/>
              <w:numPr>
                <w:ilvl w:val="0"/>
                <w:numId w:val="35"/>
              </w:numPr>
              <w:spacing w:after="0" w:line="240" w:lineRule="auto"/>
              <w:jc w:val="both"/>
              <w:rPr>
                <w:rFonts w:ascii="Times New Roman" w:hAnsi="Times New Roman"/>
                <w:sz w:val="26"/>
                <w:szCs w:val="26"/>
              </w:rPr>
            </w:pPr>
            <w:r>
              <w:rPr>
                <w:rFonts w:ascii="Times New Roman" w:hAnsi="Times New Roman"/>
                <w:sz w:val="26"/>
                <w:szCs w:val="26"/>
              </w:rPr>
              <w:t>Знать 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 основы социального сопровождения; цели, принципы и технологии управления персоналом; технологии социальной работы; основы конфликтологии и медиации; основы документоведения, требования к отчетности, порядку и срокам ее предоставления в рамках своей компетенции; принципы, виды, методы и технологии наставничества; этические основы социальной работы и делового общения</w:t>
            </w:r>
          </w:p>
        </w:tc>
        <w:tc>
          <w:tcPr>
            <w:tcW w:w="1134" w:type="pct"/>
            <w:shd w:val="clear" w:color="auto" w:fill="auto"/>
            <w:vAlign w:val="center"/>
          </w:tcPr>
          <w:p w:rsidR="00FD5610" w:rsidRDefault="00FD5610">
            <w:pPr>
              <w:jc w:val="both"/>
              <w:rPr>
                <w:rFonts w:ascii="Times New Roman" w:hAnsi="Times New Roman" w:cs="Times New Roman"/>
                <w:sz w:val="26"/>
                <w:szCs w:val="26"/>
              </w:rPr>
            </w:pPr>
          </w:p>
        </w:tc>
      </w:tr>
      <w:tr w:rsidR="00FD5610">
        <w:tc>
          <w:tcPr>
            <w:tcW w:w="330" w:type="pct"/>
            <w:shd w:val="clear" w:color="auto" w:fill="BFBFBF" w:themeFill="background1" w:themeFillShade="BF"/>
            <w:vAlign w:val="center"/>
          </w:tcPr>
          <w:p w:rsidR="00FD5610" w:rsidRDefault="00FD5610">
            <w:pPr>
              <w:jc w:val="center"/>
              <w:rPr>
                <w:rFonts w:ascii="Times New Roman" w:hAnsi="Times New Roman" w:cs="Times New Roman"/>
                <w:sz w:val="26"/>
                <w:szCs w:val="26"/>
              </w:rPr>
            </w:pPr>
          </w:p>
        </w:tc>
        <w:tc>
          <w:tcPr>
            <w:tcW w:w="3536" w:type="pct"/>
            <w:shd w:val="clear" w:color="auto" w:fill="auto"/>
            <w:vAlign w:val="center"/>
          </w:tcPr>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-Специалист должен уметь:</w:t>
            </w:r>
          </w:p>
          <w:p w:rsidR="00FD5610" w:rsidRDefault="009057CE">
            <w:pPr>
              <w:pStyle w:val="affb"/>
              <w:numPr>
                <w:ilvl w:val="0"/>
                <w:numId w:val="36"/>
              </w:numPr>
              <w:spacing w:after="0" w:line="240" w:lineRule="auto"/>
              <w:jc w:val="both"/>
              <w:rPr>
                <w:rFonts w:ascii="Times New Roman" w:hAnsi="Times New Roman"/>
                <w:sz w:val="26"/>
                <w:szCs w:val="26"/>
              </w:rPr>
            </w:pPr>
            <w:r>
              <w:rPr>
                <w:rFonts w:ascii="Times New Roman" w:hAnsi="Times New Roman"/>
                <w:sz w:val="26"/>
                <w:szCs w:val="26"/>
              </w:rPr>
              <w:t xml:space="preserve">Планировать работу подразделения; </w:t>
            </w:r>
          </w:p>
          <w:p w:rsidR="00FD5610" w:rsidRDefault="009057CE">
            <w:pPr>
              <w:pStyle w:val="affb"/>
              <w:numPr>
                <w:ilvl w:val="0"/>
                <w:numId w:val="36"/>
              </w:numPr>
              <w:spacing w:after="0" w:line="240" w:lineRule="auto"/>
              <w:jc w:val="both"/>
              <w:rPr>
                <w:rFonts w:ascii="Times New Roman" w:hAnsi="Times New Roman"/>
                <w:sz w:val="26"/>
                <w:szCs w:val="26"/>
              </w:rPr>
            </w:pPr>
            <w:r>
              <w:rPr>
                <w:rFonts w:ascii="Times New Roman" w:hAnsi="Times New Roman"/>
                <w:sz w:val="26"/>
                <w:szCs w:val="26"/>
              </w:rPr>
              <w:t xml:space="preserve">Формулировать цели, задачи, определять обязанности и трудовые действия сотрудников подразделения; </w:t>
            </w:r>
          </w:p>
          <w:p w:rsidR="00FD5610" w:rsidRDefault="009057CE">
            <w:pPr>
              <w:pStyle w:val="affb"/>
              <w:numPr>
                <w:ilvl w:val="0"/>
                <w:numId w:val="36"/>
              </w:numPr>
              <w:spacing w:after="0" w:line="240" w:lineRule="auto"/>
              <w:jc w:val="both"/>
              <w:rPr>
                <w:rFonts w:ascii="Times New Roman" w:hAnsi="Times New Roman"/>
                <w:sz w:val="26"/>
                <w:szCs w:val="26"/>
              </w:rPr>
            </w:pPr>
            <w:r>
              <w:rPr>
                <w:rFonts w:ascii="Times New Roman" w:hAnsi="Times New Roman"/>
                <w:sz w:val="26"/>
                <w:szCs w:val="26"/>
              </w:rPr>
              <w:t xml:space="preserve">Организовывать взаимодействие специалистов в процессе предоставления социальных услуг, мер социальной поддержки и государственной социальной помощи; </w:t>
            </w:r>
          </w:p>
          <w:p w:rsidR="00FD5610" w:rsidRDefault="009057CE">
            <w:pPr>
              <w:pStyle w:val="affb"/>
              <w:numPr>
                <w:ilvl w:val="0"/>
                <w:numId w:val="36"/>
              </w:numPr>
              <w:spacing w:after="0" w:line="240" w:lineRule="auto"/>
              <w:jc w:val="both"/>
              <w:rPr>
                <w:rFonts w:ascii="Times New Roman" w:hAnsi="Times New Roman"/>
                <w:sz w:val="26"/>
                <w:szCs w:val="26"/>
              </w:rPr>
            </w:pPr>
            <w:r>
              <w:rPr>
                <w:rFonts w:ascii="Times New Roman" w:hAnsi="Times New Roman"/>
                <w:sz w:val="26"/>
                <w:szCs w:val="26"/>
              </w:rPr>
              <w:lastRenderedPageBreak/>
              <w:t xml:space="preserve">Организовывать социальное сопровождение граждан, признанных нуждающимися в социальном обслуживании; </w:t>
            </w:r>
          </w:p>
          <w:p w:rsidR="00FD5610" w:rsidRDefault="009057CE">
            <w:pPr>
              <w:pStyle w:val="affb"/>
              <w:numPr>
                <w:ilvl w:val="0"/>
                <w:numId w:val="36"/>
              </w:numPr>
              <w:spacing w:after="0" w:line="240" w:lineRule="auto"/>
              <w:jc w:val="both"/>
              <w:rPr>
                <w:rFonts w:ascii="Times New Roman" w:hAnsi="Times New Roman"/>
                <w:sz w:val="26"/>
                <w:szCs w:val="26"/>
              </w:rPr>
            </w:pPr>
            <w:r>
              <w:rPr>
                <w:rFonts w:ascii="Times New Roman" w:hAnsi="Times New Roman"/>
                <w:sz w:val="26"/>
                <w:szCs w:val="26"/>
              </w:rPr>
              <w:t xml:space="preserve">Использовать инструменты межличностных коммуникаций; </w:t>
            </w:r>
          </w:p>
          <w:p w:rsidR="00FD5610" w:rsidRDefault="009057CE">
            <w:pPr>
              <w:pStyle w:val="affb"/>
              <w:numPr>
                <w:ilvl w:val="0"/>
                <w:numId w:val="36"/>
              </w:numPr>
              <w:spacing w:after="0" w:line="240" w:lineRule="auto"/>
              <w:jc w:val="both"/>
              <w:rPr>
                <w:rFonts w:ascii="Times New Roman" w:hAnsi="Times New Roman"/>
                <w:sz w:val="26"/>
                <w:szCs w:val="26"/>
              </w:rPr>
            </w:pPr>
            <w:r>
              <w:rPr>
                <w:rFonts w:ascii="Times New Roman" w:hAnsi="Times New Roman"/>
                <w:sz w:val="26"/>
                <w:szCs w:val="26"/>
              </w:rPr>
              <w:t>Регулировать конфликты, применять навыки медиации в социальной сфере;</w:t>
            </w:r>
          </w:p>
          <w:p w:rsidR="00FD5610" w:rsidRDefault="009057CE">
            <w:pPr>
              <w:pStyle w:val="affb"/>
              <w:numPr>
                <w:ilvl w:val="0"/>
                <w:numId w:val="36"/>
              </w:numPr>
              <w:spacing w:after="0" w:line="240" w:lineRule="auto"/>
              <w:jc w:val="both"/>
              <w:rPr>
                <w:rFonts w:ascii="Times New Roman" w:hAnsi="Times New Roman"/>
                <w:sz w:val="26"/>
                <w:szCs w:val="26"/>
              </w:rPr>
            </w:pPr>
            <w:r>
              <w:rPr>
                <w:rFonts w:ascii="Times New Roman" w:hAnsi="Times New Roman"/>
                <w:sz w:val="26"/>
                <w:szCs w:val="26"/>
              </w:rPr>
              <w:t xml:space="preserve">Использовать инструментарий выявления возможностей и потребностей конкретного сотрудника с целью определения его профессионального потенциала; </w:t>
            </w:r>
          </w:p>
          <w:p w:rsidR="00FD5610" w:rsidRDefault="009057CE">
            <w:pPr>
              <w:pStyle w:val="affb"/>
              <w:numPr>
                <w:ilvl w:val="0"/>
                <w:numId w:val="36"/>
              </w:numPr>
              <w:spacing w:after="0" w:line="240" w:lineRule="auto"/>
              <w:jc w:val="both"/>
              <w:rPr>
                <w:rFonts w:ascii="Times New Roman" w:hAnsi="Times New Roman"/>
                <w:sz w:val="26"/>
                <w:szCs w:val="26"/>
              </w:rPr>
            </w:pPr>
            <w:r>
              <w:rPr>
                <w:rFonts w:ascii="Times New Roman" w:hAnsi="Times New Roman"/>
                <w:sz w:val="26"/>
                <w:szCs w:val="26"/>
              </w:rPr>
              <w:t xml:space="preserve">Реализовывать технологии наставничества, выстраивать модели его организации и проведения в соответствии с изменяющимися потребностями сотрудников; </w:t>
            </w:r>
          </w:p>
          <w:p w:rsidR="00FD5610" w:rsidRDefault="009057CE">
            <w:pPr>
              <w:pStyle w:val="affb"/>
              <w:numPr>
                <w:ilvl w:val="0"/>
                <w:numId w:val="36"/>
              </w:numPr>
              <w:spacing w:after="0" w:line="240" w:lineRule="auto"/>
              <w:jc w:val="both"/>
              <w:rPr>
                <w:rFonts w:ascii="Times New Roman" w:hAnsi="Times New Roman"/>
                <w:sz w:val="26"/>
                <w:szCs w:val="26"/>
              </w:rPr>
            </w:pPr>
            <w:r>
              <w:rPr>
                <w:rFonts w:ascii="Times New Roman" w:hAnsi="Times New Roman"/>
                <w:sz w:val="26"/>
                <w:szCs w:val="26"/>
              </w:rPr>
              <w:t>Определять стимулирующие факторы профессиональной деятельности, разрабатывать и реализовывать систему стимулирования эффективной профессиональной деятельности</w:t>
            </w:r>
          </w:p>
        </w:tc>
        <w:tc>
          <w:tcPr>
            <w:tcW w:w="1134" w:type="pct"/>
            <w:shd w:val="clear" w:color="auto" w:fill="auto"/>
            <w:vAlign w:val="center"/>
          </w:tcPr>
          <w:p w:rsidR="00FD5610" w:rsidRDefault="00FD5610">
            <w:pPr>
              <w:jc w:val="both"/>
              <w:rPr>
                <w:rFonts w:ascii="Times New Roman" w:hAnsi="Times New Roman" w:cs="Times New Roman"/>
                <w:sz w:val="26"/>
                <w:szCs w:val="26"/>
              </w:rPr>
            </w:pPr>
          </w:p>
        </w:tc>
      </w:tr>
      <w:tr w:rsidR="00FD5610">
        <w:tc>
          <w:tcPr>
            <w:tcW w:w="330" w:type="pct"/>
            <w:shd w:val="clear" w:color="auto" w:fill="BFBFBF" w:themeFill="background1" w:themeFillShade="BF"/>
            <w:vAlign w:val="center"/>
          </w:tcPr>
          <w:p w:rsidR="00FD5610" w:rsidRDefault="009057CE">
            <w:pPr>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3536" w:type="pct"/>
            <w:shd w:val="clear" w:color="auto" w:fill="auto"/>
            <w:vAlign w:val="center"/>
          </w:tcPr>
          <w:p w:rsidR="00FD5610" w:rsidRDefault="009057CE">
            <w:pPr>
              <w:spacing w:after="0" w:line="240" w:lineRule="auto"/>
              <w:jc w:val="both"/>
              <w:rPr>
                <w:rFonts w:ascii="Times New Roman" w:hAnsi="Times New Roman" w:cs="Times New Roman"/>
                <w:sz w:val="26"/>
                <w:szCs w:val="26"/>
              </w:rPr>
            </w:pPr>
            <w:r>
              <w:rPr>
                <w:rFonts w:ascii="Times New Roman" w:hAnsi="Times New Roman" w:cs="Times New Roman"/>
                <w:sz w:val="26"/>
                <w:szCs w:val="26"/>
                <w:shd w:val="clear" w:color="auto" w:fill="FFFFFF"/>
              </w:rPr>
              <w:t>Контроль реализации индивидуальной программы предоставления социальных услуг</w:t>
            </w:r>
          </w:p>
        </w:tc>
        <w:tc>
          <w:tcPr>
            <w:tcW w:w="1134" w:type="pct"/>
            <w:shd w:val="clear" w:color="auto" w:fill="auto"/>
            <w:vAlign w:val="center"/>
          </w:tcPr>
          <w:p w:rsidR="00FD5610" w:rsidRDefault="009057CE">
            <w:pPr>
              <w:jc w:val="center"/>
              <w:rPr>
                <w:rFonts w:ascii="Times New Roman" w:hAnsi="Times New Roman" w:cs="Times New Roman"/>
                <w:sz w:val="26"/>
                <w:szCs w:val="26"/>
              </w:rPr>
            </w:pPr>
            <w:r>
              <w:rPr>
                <w:rFonts w:ascii="Times New Roman" w:hAnsi="Times New Roman" w:cs="Times New Roman"/>
                <w:sz w:val="26"/>
                <w:szCs w:val="26"/>
              </w:rPr>
              <w:t>2</w:t>
            </w:r>
          </w:p>
        </w:tc>
      </w:tr>
      <w:tr w:rsidR="00FD5610">
        <w:tc>
          <w:tcPr>
            <w:tcW w:w="330" w:type="pct"/>
            <w:shd w:val="clear" w:color="auto" w:fill="BFBFBF" w:themeFill="background1" w:themeFillShade="BF"/>
            <w:vAlign w:val="center"/>
          </w:tcPr>
          <w:p w:rsidR="00FD5610" w:rsidRDefault="00FD5610">
            <w:pPr>
              <w:jc w:val="center"/>
              <w:rPr>
                <w:rFonts w:ascii="Times New Roman" w:hAnsi="Times New Roman" w:cs="Times New Roman"/>
                <w:sz w:val="26"/>
                <w:szCs w:val="26"/>
              </w:rPr>
            </w:pPr>
          </w:p>
        </w:tc>
        <w:tc>
          <w:tcPr>
            <w:tcW w:w="3536" w:type="pct"/>
            <w:shd w:val="clear" w:color="auto" w:fill="auto"/>
            <w:vAlign w:val="center"/>
          </w:tcPr>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-Специалист должен знать и понимать:</w:t>
            </w:r>
          </w:p>
          <w:p w:rsidR="00FD5610" w:rsidRDefault="009057CE">
            <w:pPr>
              <w:pStyle w:val="affb"/>
              <w:numPr>
                <w:ilvl w:val="0"/>
                <w:numId w:val="37"/>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6"/>
                <w:szCs w:val="26"/>
              </w:rPr>
            </w:pPr>
            <w:r>
              <w:rPr>
                <w:rFonts w:ascii="Times New Roman" w:hAnsi="Times New Roman"/>
                <w:sz w:val="26"/>
                <w:szCs w:val="26"/>
              </w:rPr>
              <w:t>Организация контроля качества, результативности и эффективности предоставления социальных услуг в рамках реализации индивидуальной программы предоставления социальных услуг</w:t>
            </w:r>
          </w:p>
          <w:p w:rsidR="00FD5610" w:rsidRDefault="009057CE">
            <w:pPr>
              <w:pStyle w:val="affb"/>
              <w:numPr>
                <w:ilvl w:val="0"/>
                <w:numId w:val="37"/>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6"/>
                <w:szCs w:val="26"/>
              </w:rPr>
            </w:pPr>
            <w:r>
              <w:rPr>
                <w:rFonts w:ascii="Times New Roman" w:hAnsi="Times New Roman"/>
                <w:sz w:val="26"/>
                <w:szCs w:val="26"/>
              </w:rPr>
              <w:t>Организация контроля за соблюдением стандартов предоставления социальных услуг</w:t>
            </w:r>
          </w:p>
          <w:p w:rsidR="00FD5610" w:rsidRDefault="009057CE">
            <w:pPr>
              <w:pStyle w:val="affb"/>
              <w:numPr>
                <w:ilvl w:val="0"/>
                <w:numId w:val="37"/>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6"/>
                <w:szCs w:val="26"/>
              </w:rPr>
            </w:pPr>
            <w:r>
              <w:rPr>
                <w:rFonts w:ascii="Times New Roman" w:hAnsi="Times New Roman"/>
                <w:sz w:val="26"/>
                <w:szCs w:val="26"/>
              </w:rPr>
              <w:t>Контроль выполнения индивидуальной программы предоставления социальных услуг</w:t>
            </w:r>
          </w:p>
          <w:p w:rsidR="00FD5610" w:rsidRDefault="009057CE">
            <w:pPr>
              <w:pStyle w:val="affb"/>
              <w:numPr>
                <w:ilvl w:val="0"/>
                <w:numId w:val="37"/>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6"/>
                <w:szCs w:val="26"/>
              </w:rPr>
            </w:pPr>
            <w:r>
              <w:rPr>
                <w:rFonts w:ascii="Times New Roman" w:hAnsi="Times New Roman"/>
                <w:sz w:val="26"/>
                <w:szCs w:val="26"/>
              </w:rPr>
              <w:t>Взаимодействие с получателями социальных услуг, организация личного приема граждан по вопросам предоставления социальных услуг</w:t>
            </w:r>
          </w:p>
          <w:p w:rsidR="00FD5610" w:rsidRDefault="009057CE">
            <w:pPr>
              <w:pStyle w:val="affb"/>
              <w:numPr>
                <w:ilvl w:val="0"/>
                <w:numId w:val="37"/>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6"/>
                <w:szCs w:val="26"/>
              </w:rPr>
            </w:pPr>
            <w:r>
              <w:rPr>
                <w:rFonts w:ascii="Times New Roman" w:hAnsi="Times New Roman"/>
                <w:sz w:val="26"/>
                <w:szCs w:val="26"/>
              </w:rPr>
              <w:t>Мониторинг удовлетворенности граждан качеством предоставления социальных услуг</w:t>
            </w:r>
          </w:p>
          <w:p w:rsidR="00FD5610" w:rsidRDefault="009057CE">
            <w:pPr>
              <w:pStyle w:val="affb"/>
              <w:numPr>
                <w:ilvl w:val="0"/>
                <w:numId w:val="37"/>
              </w:num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6"/>
                <w:szCs w:val="26"/>
              </w:rPr>
            </w:pPr>
            <w:r>
              <w:rPr>
                <w:rFonts w:ascii="Times New Roman" w:hAnsi="Times New Roman"/>
                <w:sz w:val="26"/>
                <w:szCs w:val="26"/>
              </w:rPr>
              <w:t>Знать основы контроля качества предоставления социальных услуг, порядка предоставления социальных услуг, методы обработки данных эмпирических исследований, предоставления их в числовой, табличной, графической форме, принципы и правила проведения опросов населения и экспертных опросов, направленных на выявление качества и эффективности предоставляемых услуг и мер социальной поддержки, основы стандартизации и количественной оценки качества предоставления социальных услуг</w:t>
            </w:r>
          </w:p>
        </w:tc>
        <w:tc>
          <w:tcPr>
            <w:tcW w:w="1134" w:type="pct"/>
            <w:shd w:val="clear" w:color="auto" w:fill="auto"/>
            <w:vAlign w:val="center"/>
          </w:tcPr>
          <w:p w:rsidR="00FD5610" w:rsidRDefault="00FD5610">
            <w:pPr>
              <w:jc w:val="both"/>
              <w:rPr>
                <w:rFonts w:ascii="Times New Roman" w:hAnsi="Times New Roman" w:cs="Times New Roman"/>
                <w:sz w:val="26"/>
                <w:szCs w:val="26"/>
              </w:rPr>
            </w:pPr>
          </w:p>
        </w:tc>
      </w:tr>
      <w:tr w:rsidR="00FD5610">
        <w:tc>
          <w:tcPr>
            <w:tcW w:w="330" w:type="pct"/>
            <w:shd w:val="clear" w:color="auto" w:fill="BFBFBF" w:themeFill="background1" w:themeFillShade="BF"/>
            <w:vAlign w:val="center"/>
          </w:tcPr>
          <w:p w:rsidR="00FD5610" w:rsidRDefault="00FD5610">
            <w:pPr>
              <w:jc w:val="center"/>
              <w:rPr>
                <w:rFonts w:ascii="Times New Roman" w:hAnsi="Times New Roman" w:cs="Times New Roman"/>
                <w:sz w:val="26"/>
                <w:szCs w:val="26"/>
              </w:rPr>
            </w:pPr>
          </w:p>
        </w:tc>
        <w:tc>
          <w:tcPr>
            <w:tcW w:w="3536" w:type="pct"/>
            <w:shd w:val="clear" w:color="auto" w:fill="auto"/>
            <w:vAlign w:val="center"/>
          </w:tcPr>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-Специалист должен уметь:</w:t>
            </w:r>
          </w:p>
          <w:p w:rsidR="00FD5610" w:rsidRDefault="009057CE">
            <w:pPr>
              <w:pStyle w:val="affb"/>
              <w:numPr>
                <w:ilvl w:val="0"/>
                <w:numId w:val="39"/>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lastRenderedPageBreak/>
              <w:t>Производить личный прием граждан по вопросам предоставления социальных услуг в организации</w:t>
            </w:r>
          </w:p>
          <w:p w:rsidR="00FD5610" w:rsidRDefault="009057CE">
            <w:pPr>
              <w:pStyle w:val="affb"/>
              <w:numPr>
                <w:ilvl w:val="0"/>
                <w:numId w:val="39"/>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Использовать методы и технологии для оценки качества, результативности и эффективности предоставления социальных услуг</w:t>
            </w:r>
          </w:p>
          <w:p w:rsidR="00FD5610" w:rsidRDefault="009057CE">
            <w:pPr>
              <w:pStyle w:val="affb"/>
              <w:numPr>
                <w:ilvl w:val="0"/>
                <w:numId w:val="39"/>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Проводить различные виды опросов населения и экспертных опросов, направленных на оценку качества и эффективности предоставляемых услуг</w:t>
            </w:r>
          </w:p>
          <w:p w:rsidR="00FD5610" w:rsidRDefault="009057CE">
            <w:pPr>
              <w:pStyle w:val="affb"/>
              <w:numPr>
                <w:ilvl w:val="0"/>
                <w:numId w:val="39"/>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Организовывать проведение мониторинга удовлетворенности граждан качеством предоставления социальных услуг</w:t>
            </w:r>
          </w:p>
          <w:p w:rsidR="00FD5610" w:rsidRDefault="009057CE">
            <w:pPr>
              <w:pStyle w:val="affb"/>
              <w:numPr>
                <w:ilvl w:val="0"/>
                <w:numId w:val="39"/>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Анализировать результаты предоставления социальных услуг в виде качественных и количественных данных, в том числе в электронном виде</w:t>
            </w:r>
          </w:p>
        </w:tc>
        <w:tc>
          <w:tcPr>
            <w:tcW w:w="1134" w:type="pct"/>
            <w:shd w:val="clear" w:color="auto" w:fill="auto"/>
            <w:vAlign w:val="center"/>
          </w:tcPr>
          <w:p w:rsidR="00FD5610" w:rsidRDefault="00FD5610">
            <w:pPr>
              <w:jc w:val="both"/>
              <w:rPr>
                <w:rFonts w:ascii="Times New Roman" w:hAnsi="Times New Roman" w:cs="Times New Roman"/>
                <w:sz w:val="26"/>
                <w:szCs w:val="26"/>
              </w:rPr>
            </w:pPr>
          </w:p>
        </w:tc>
      </w:tr>
      <w:tr w:rsidR="00FD5610">
        <w:tc>
          <w:tcPr>
            <w:tcW w:w="330" w:type="pct"/>
            <w:shd w:val="clear" w:color="auto" w:fill="BFBFBF" w:themeFill="background1" w:themeFillShade="BF"/>
            <w:vAlign w:val="center"/>
          </w:tcPr>
          <w:p w:rsidR="00FD5610" w:rsidRDefault="009057CE">
            <w:pPr>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3536" w:type="pct"/>
            <w:shd w:val="clear" w:color="auto" w:fill="auto"/>
            <w:vAlign w:val="center"/>
          </w:tcPr>
          <w:p w:rsidR="00FD5610" w:rsidRDefault="009057CE">
            <w:pPr>
              <w:spacing w:after="0" w:line="240" w:lineRule="auto"/>
              <w:jc w:val="both"/>
              <w:rPr>
                <w:rFonts w:ascii="Times New Roman" w:hAnsi="Times New Roman" w:cs="Times New Roman"/>
                <w:sz w:val="26"/>
                <w:szCs w:val="26"/>
              </w:rPr>
            </w:pPr>
            <w:r>
              <w:rPr>
                <w:rFonts w:ascii="Times New Roman" w:hAnsi="Times New Roman" w:cs="Times New Roman"/>
                <w:sz w:val="26"/>
                <w:szCs w:val="26"/>
                <w:shd w:val="clear" w:color="auto" w:fill="FFFFFF"/>
              </w:rPr>
              <w:t>Прогнозирование и проектирование реализации социального обслуживания граждан и деятельности по профилактике обстоятельств, обусловливающих нуждаемость в социальном обслуживании</w:t>
            </w:r>
          </w:p>
        </w:tc>
        <w:tc>
          <w:tcPr>
            <w:tcW w:w="1134" w:type="pct"/>
            <w:shd w:val="clear" w:color="auto" w:fill="auto"/>
            <w:vAlign w:val="center"/>
          </w:tcPr>
          <w:p w:rsidR="00FD5610" w:rsidRDefault="009057CE">
            <w:pPr>
              <w:jc w:val="center"/>
              <w:rPr>
                <w:rFonts w:ascii="Times New Roman" w:hAnsi="Times New Roman" w:cs="Times New Roman"/>
                <w:sz w:val="26"/>
                <w:szCs w:val="26"/>
              </w:rPr>
            </w:pPr>
            <w:r>
              <w:rPr>
                <w:rFonts w:ascii="Times New Roman" w:hAnsi="Times New Roman" w:cs="Times New Roman"/>
                <w:sz w:val="26"/>
                <w:szCs w:val="26"/>
              </w:rPr>
              <w:t>12</w:t>
            </w:r>
          </w:p>
        </w:tc>
      </w:tr>
      <w:tr w:rsidR="00FD5610">
        <w:tc>
          <w:tcPr>
            <w:tcW w:w="330" w:type="pct"/>
            <w:shd w:val="clear" w:color="auto" w:fill="BFBFBF" w:themeFill="background1" w:themeFillShade="BF"/>
            <w:vAlign w:val="center"/>
          </w:tcPr>
          <w:p w:rsidR="00FD5610" w:rsidRDefault="00FD5610">
            <w:pPr>
              <w:jc w:val="center"/>
              <w:rPr>
                <w:rFonts w:ascii="Times New Roman" w:hAnsi="Times New Roman" w:cs="Times New Roman"/>
                <w:sz w:val="26"/>
                <w:szCs w:val="26"/>
              </w:rPr>
            </w:pPr>
          </w:p>
        </w:tc>
        <w:tc>
          <w:tcPr>
            <w:tcW w:w="3536" w:type="pct"/>
            <w:shd w:val="clear" w:color="auto" w:fill="auto"/>
            <w:vAlign w:val="center"/>
          </w:tcPr>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-Специалист должен знать и понимать:</w:t>
            </w:r>
          </w:p>
          <w:p w:rsidR="00FD5610" w:rsidRDefault="009057CE">
            <w:pPr>
              <w:pStyle w:val="affb"/>
              <w:numPr>
                <w:ilvl w:val="0"/>
                <w:numId w:val="40"/>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Особенности проведения мониторинга социальной ситуации на территории обслуживания; </w:t>
            </w:r>
          </w:p>
          <w:p w:rsidR="00FD5610" w:rsidRDefault="009057CE">
            <w:pPr>
              <w:pStyle w:val="affb"/>
              <w:numPr>
                <w:ilvl w:val="0"/>
                <w:numId w:val="40"/>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Составление прогноза развития социального обслуживания на территории обслуживания; </w:t>
            </w:r>
          </w:p>
          <w:p w:rsidR="00FD5610" w:rsidRDefault="009057CE">
            <w:pPr>
              <w:pStyle w:val="affb"/>
              <w:numPr>
                <w:ilvl w:val="0"/>
                <w:numId w:val="40"/>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Разработку и экспертизу проектов (программ) по реализации социального обслуживания граждан и профилактике обстоятельств, обусловливающих нуждаемость в социальном обслуживании</w:t>
            </w:r>
          </w:p>
          <w:p w:rsidR="00FD5610" w:rsidRDefault="009057CE">
            <w:pPr>
              <w:pStyle w:val="affb"/>
              <w:numPr>
                <w:ilvl w:val="0"/>
                <w:numId w:val="40"/>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Знать 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 основы проектирования, прогнозирования и моделирования в социальной работе; основы организации профессиональной деятельности, контроля качества предоставления социальных услуг; основы анализа социальных процессов, происходящих в обществе, их возможные негативные последствия, ситуации социального риска</w:t>
            </w:r>
          </w:p>
        </w:tc>
        <w:tc>
          <w:tcPr>
            <w:tcW w:w="1134" w:type="pct"/>
            <w:shd w:val="clear" w:color="auto" w:fill="auto"/>
            <w:vAlign w:val="center"/>
          </w:tcPr>
          <w:p w:rsidR="00FD5610" w:rsidRDefault="00FD5610">
            <w:pPr>
              <w:jc w:val="both"/>
              <w:rPr>
                <w:rFonts w:ascii="Times New Roman" w:hAnsi="Times New Roman" w:cs="Times New Roman"/>
                <w:sz w:val="26"/>
                <w:szCs w:val="26"/>
              </w:rPr>
            </w:pPr>
          </w:p>
        </w:tc>
      </w:tr>
      <w:tr w:rsidR="00FD5610">
        <w:tc>
          <w:tcPr>
            <w:tcW w:w="330" w:type="pct"/>
            <w:shd w:val="clear" w:color="auto" w:fill="BFBFBF" w:themeFill="background1" w:themeFillShade="BF"/>
            <w:vAlign w:val="center"/>
          </w:tcPr>
          <w:p w:rsidR="00FD5610" w:rsidRDefault="00FD5610">
            <w:pPr>
              <w:jc w:val="center"/>
              <w:rPr>
                <w:rFonts w:ascii="Times New Roman" w:hAnsi="Times New Roman" w:cs="Times New Roman"/>
                <w:sz w:val="26"/>
                <w:szCs w:val="26"/>
              </w:rPr>
            </w:pPr>
          </w:p>
        </w:tc>
        <w:tc>
          <w:tcPr>
            <w:tcW w:w="3536" w:type="pct"/>
            <w:shd w:val="clear" w:color="auto" w:fill="auto"/>
            <w:vAlign w:val="center"/>
          </w:tcPr>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-Специалист должен уметь:</w:t>
            </w:r>
          </w:p>
          <w:p w:rsidR="00FD5610" w:rsidRDefault="009057CE">
            <w:pPr>
              <w:pStyle w:val="affb"/>
              <w:numPr>
                <w:ilvl w:val="0"/>
                <w:numId w:val="4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Определять цель мониторинга социальной ситуации на территории обслуживания; </w:t>
            </w:r>
          </w:p>
          <w:p w:rsidR="00FD5610" w:rsidRDefault="009057CE">
            <w:pPr>
              <w:pStyle w:val="affb"/>
              <w:numPr>
                <w:ilvl w:val="0"/>
                <w:numId w:val="4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Использовать различные методы мониторинга социальной ситуации; </w:t>
            </w:r>
          </w:p>
          <w:p w:rsidR="00FD5610" w:rsidRDefault="009057CE">
            <w:pPr>
              <w:pStyle w:val="affb"/>
              <w:numPr>
                <w:ilvl w:val="0"/>
                <w:numId w:val="4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Использовать результаты мониторинга в определении целей социального обслуживания населения; </w:t>
            </w:r>
          </w:p>
          <w:p w:rsidR="00FD5610" w:rsidRDefault="009057CE">
            <w:pPr>
              <w:pStyle w:val="affb"/>
              <w:numPr>
                <w:ilvl w:val="0"/>
                <w:numId w:val="4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lastRenderedPageBreak/>
              <w:t xml:space="preserve">Выявлять и анализировать информацию о социальной ситуации на территории обслуживания; </w:t>
            </w:r>
          </w:p>
          <w:p w:rsidR="00FD5610" w:rsidRDefault="009057CE">
            <w:pPr>
              <w:pStyle w:val="affb"/>
              <w:numPr>
                <w:ilvl w:val="0"/>
                <w:numId w:val="4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Оценивать достоверность информации, полученной в ходе мониторинга; </w:t>
            </w:r>
          </w:p>
          <w:p w:rsidR="00FD5610" w:rsidRDefault="009057CE">
            <w:pPr>
              <w:pStyle w:val="affb"/>
              <w:numPr>
                <w:ilvl w:val="0"/>
                <w:numId w:val="4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Разрабатывать социальные проекты (программы) по реализации социального обслуживания граждан и профилактике обстоятельств, обусловливающих нуждаемость в социальном обслуживании; </w:t>
            </w:r>
          </w:p>
          <w:p w:rsidR="00FD5610" w:rsidRDefault="009057CE">
            <w:pPr>
              <w:pStyle w:val="affb"/>
              <w:numPr>
                <w:ilvl w:val="0"/>
                <w:numId w:val="4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Анализировать применение существующих социальных технологий для реализации социального проекта (программы); </w:t>
            </w:r>
          </w:p>
          <w:p w:rsidR="00FD5610" w:rsidRDefault="009057CE">
            <w:pPr>
              <w:pStyle w:val="affb"/>
              <w:numPr>
                <w:ilvl w:val="0"/>
                <w:numId w:val="4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Применять в своей деятельности инновационные технологии социального обслуживания; </w:t>
            </w:r>
          </w:p>
          <w:p w:rsidR="00FD5610" w:rsidRDefault="009057CE">
            <w:pPr>
              <w:pStyle w:val="affb"/>
              <w:numPr>
                <w:ilvl w:val="0"/>
                <w:numId w:val="4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Выполнять экспертизу социального проекта (программы); </w:t>
            </w:r>
          </w:p>
          <w:p w:rsidR="00FD5610" w:rsidRDefault="009057CE">
            <w:pPr>
              <w:pStyle w:val="affb"/>
              <w:numPr>
                <w:ilvl w:val="0"/>
                <w:numId w:val="41"/>
              </w:numPr>
              <w:spacing w:after="0" w:line="240" w:lineRule="auto"/>
              <w:jc w:val="both"/>
              <w:rPr>
                <w:rFonts w:ascii="Times New Roman" w:hAnsi="Times New Roman"/>
                <w:sz w:val="26"/>
                <w:szCs w:val="26"/>
                <w:shd w:val="clear" w:color="auto" w:fill="FFFFFF"/>
              </w:rPr>
            </w:pPr>
            <w:r>
              <w:rPr>
                <w:rFonts w:ascii="Times New Roman" w:hAnsi="Times New Roman"/>
                <w:sz w:val="26"/>
                <w:szCs w:val="26"/>
                <w:shd w:val="clear" w:color="auto" w:fill="FFFFFF"/>
              </w:rPr>
              <w:t>Использовать методы и средства получения, хранения, переработки информации, предоставления данных в числовой, табличной, графической форме, работать с компьютером как средством управления информацией, в том числе в информационно-телекоммуникационной сети Интернет</w:t>
            </w:r>
          </w:p>
        </w:tc>
        <w:tc>
          <w:tcPr>
            <w:tcW w:w="1134" w:type="pct"/>
            <w:shd w:val="clear" w:color="auto" w:fill="auto"/>
            <w:vAlign w:val="center"/>
          </w:tcPr>
          <w:p w:rsidR="00FD5610" w:rsidRDefault="00FD5610">
            <w:pPr>
              <w:jc w:val="both"/>
              <w:rPr>
                <w:rFonts w:ascii="Times New Roman" w:hAnsi="Times New Roman" w:cs="Times New Roman"/>
                <w:sz w:val="26"/>
                <w:szCs w:val="26"/>
              </w:rPr>
            </w:pPr>
          </w:p>
        </w:tc>
      </w:tr>
      <w:tr w:rsidR="00FD5610">
        <w:tc>
          <w:tcPr>
            <w:tcW w:w="330" w:type="pct"/>
            <w:shd w:val="clear" w:color="auto" w:fill="BFBFBF" w:themeFill="background1" w:themeFillShade="BF"/>
            <w:vAlign w:val="center"/>
          </w:tcPr>
          <w:p w:rsidR="00FD5610" w:rsidRDefault="009057CE">
            <w:pPr>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3536" w:type="pct"/>
            <w:shd w:val="clear" w:color="auto" w:fill="auto"/>
            <w:vAlign w:val="center"/>
          </w:tcPr>
          <w:p w:rsidR="00FD5610" w:rsidRDefault="009057C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Развитие и повышение эффективности социального обслуживания</w:t>
            </w:r>
          </w:p>
        </w:tc>
        <w:tc>
          <w:tcPr>
            <w:tcW w:w="1134" w:type="pct"/>
            <w:shd w:val="clear" w:color="auto" w:fill="auto"/>
            <w:vAlign w:val="center"/>
          </w:tcPr>
          <w:p w:rsidR="00FD5610" w:rsidRDefault="009057CE">
            <w:pPr>
              <w:jc w:val="center"/>
              <w:rPr>
                <w:rFonts w:ascii="Times New Roman" w:hAnsi="Times New Roman" w:cs="Times New Roman"/>
                <w:sz w:val="26"/>
                <w:szCs w:val="26"/>
              </w:rPr>
            </w:pPr>
            <w:r>
              <w:rPr>
                <w:rFonts w:ascii="Times New Roman" w:hAnsi="Times New Roman" w:cs="Times New Roman"/>
                <w:sz w:val="26"/>
                <w:szCs w:val="26"/>
              </w:rPr>
              <w:t>9</w:t>
            </w:r>
          </w:p>
        </w:tc>
      </w:tr>
      <w:tr w:rsidR="00FD5610">
        <w:tc>
          <w:tcPr>
            <w:tcW w:w="330" w:type="pct"/>
            <w:shd w:val="clear" w:color="auto" w:fill="BFBFBF" w:themeFill="background1" w:themeFillShade="BF"/>
            <w:vAlign w:val="center"/>
          </w:tcPr>
          <w:p w:rsidR="00FD5610" w:rsidRDefault="00FD5610">
            <w:pPr>
              <w:jc w:val="center"/>
              <w:rPr>
                <w:rFonts w:ascii="Times New Roman" w:hAnsi="Times New Roman" w:cs="Times New Roman"/>
                <w:sz w:val="26"/>
                <w:szCs w:val="26"/>
              </w:rPr>
            </w:pPr>
          </w:p>
        </w:tc>
        <w:tc>
          <w:tcPr>
            <w:tcW w:w="3536" w:type="pct"/>
            <w:shd w:val="clear" w:color="auto" w:fill="auto"/>
            <w:vAlign w:val="center"/>
          </w:tcPr>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-Специалист должен знать и понимать:</w:t>
            </w:r>
          </w:p>
          <w:p w:rsidR="00FD5610" w:rsidRDefault="009057CE">
            <w:pPr>
              <w:pStyle w:val="affb"/>
              <w:numPr>
                <w:ilvl w:val="0"/>
                <w:numId w:val="42"/>
              </w:numPr>
              <w:spacing w:after="0" w:line="240" w:lineRule="auto"/>
              <w:jc w:val="both"/>
              <w:rPr>
                <w:rFonts w:ascii="Times New Roman" w:hAnsi="Times New Roman"/>
                <w:sz w:val="26"/>
                <w:szCs w:val="26"/>
              </w:rPr>
            </w:pPr>
            <w:r>
              <w:rPr>
                <w:rFonts w:ascii="Times New Roman" w:hAnsi="Times New Roman"/>
                <w:sz w:val="26"/>
                <w:szCs w:val="26"/>
              </w:rPr>
              <w:t xml:space="preserve">Особенности организации мероприятий по привлечению ресурсов организаций, общественных объединений, добровольческих (волонтерских) организаций и частных лиц к реализации социального обслуживания граждан; </w:t>
            </w:r>
          </w:p>
          <w:p w:rsidR="00FD5610" w:rsidRDefault="009057CE">
            <w:pPr>
              <w:pStyle w:val="affb"/>
              <w:numPr>
                <w:ilvl w:val="0"/>
                <w:numId w:val="42"/>
              </w:numPr>
              <w:spacing w:after="0" w:line="240" w:lineRule="auto"/>
              <w:jc w:val="both"/>
              <w:rPr>
                <w:rFonts w:ascii="Times New Roman" w:hAnsi="Times New Roman"/>
                <w:sz w:val="26"/>
                <w:szCs w:val="26"/>
              </w:rPr>
            </w:pPr>
            <w:r>
              <w:rPr>
                <w:rFonts w:ascii="Times New Roman" w:hAnsi="Times New Roman"/>
                <w:sz w:val="26"/>
                <w:szCs w:val="26"/>
              </w:rPr>
              <w:t xml:space="preserve">Использование средств массовой информации, сайтов, социальных сетей для привлечения внимания общества к актуальным социальным проблемам, информирования о направлениях реализации и перспективах развития социальной работы; </w:t>
            </w:r>
          </w:p>
          <w:p w:rsidR="00FD5610" w:rsidRDefault="009057CE">
            <w:pPr>
              <w:pStyle w:val="affb"/>
              <w:numPr>
                <w:ilvl w:val="0"/>
                <w:numId w:val="42"/>
              </w:numPr>
              <w:spacing w:after="0" w:line="240" w:lineRule="auto"/>
              <w:jc w:val="both"/>
              <w:rPr>
                <w:rFonts w:ascii="Times New Roman" w:hAnsi="Times New Roman"/>
                <w:sz w:val="26"/>
                <w:szCs w:val="26"/>
              </w:rPr>
            </w:pPr>
            <w:r>
              <w:rPr>
                <w:rFonts w:ascii="Times New Roman" w:hAnsi="Times New Roman"/>
                <w:sz w:val="26"/>
                <w:szCs w:val="26"/>
              </w:rPr>
              <w:t xml:space="preserve">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материалов для средств массовой информации и взаимодействия с общественностью; </w:t>
            </w:r>
          </w:p>
          <w:p w:rsidR="00FD5610" w:rsidRDefault="009057CE">
            <w:pPr>
              <w:pStyle w:val="affb"/>
              <w:numPr>
                <w:ilvl w:val="0"/>
                <w:numId w:val="42"/>
              </w:numPr>
              <w:spacing w:after="0" w:line="240" w:lineRule="auto"/>
              <w:jc w:val="both"/>
              <w:rPr>
                <w:rFonts w:ascii="Times New Roman" w:hAnsi="Times New Roman"/>
                <w:sz w:val="26"/>
                <w:szCs w:val="26"/>
              </w:rPr>
            </w:pPr>
            <w:r>
              <w:rPr>
                <w:rFonts w:ascii="Times New Roman" w:hAnsi="Times New Roman"/>
                <w:sz w:val="26"/>
                <w:szCs w:val="26"/>
              </w:rPr>
              <w:t xml:space="preserve">Разработку предложений по рационализации и модернизации технологий социального обслуживания, повышению их эффективности на индивидуальном, групповом и средовом уровнях; </w:t>
            </w:r>
          </w:p>
          <w:p w:rsidR="00FD5610" w:rsidRDefault="009057CE">
            <w:pPr>
              <w:pStyle w:val="affb"/>
              <w:numPr>
                <w:ilvl w:val="0"/>
                <w:numId w:val="42"/>
              </w:numPr>
              <w:spacing w:after="0" w:line="240" w:lineRule="auto"/>
              <w:jc w:val="both"/>
              <w:rPr>
                <w:rFonts w:ascii="Times New Roman" w:hAnsi="Times New Roman"/>
                <w:sz w:val="26"/>
                <w:szCs w:val="26"/>
              </w:rPr>
            </w:pPr>
            <w:r>
              <w:rPr>
                <w:rFonts w:ascii="Times New Roman" w:hAnsi="Times New Roman"/>
                <w:sz w:val="26"/>
                <w:szCs w:val="26"/>
              </w:rPr>
              <w:t xml:space="preserve">Знать нормативные правовые акты Российской Федерации в сфере социального обслуживания и социальной защиты населения в части необходимой </w:t>
            </w:r>
            <w:r>
              <w:rPr>
                <w:rFonts w:ascii="Times New Roman" w:hAnsi="Times New Roman"/>
                <w:sz w:val="26"/>
                <w:szCs w:val="26"/>
              </w:rPr>
              <w:lastRenderedPageBreak/>
              <w:t xml:space="preserve">для исполнения должностных обязанностей; региональные особенности социального развития, социальной структуры населения на вверенном участке работы (на территории, в социальной группе, в трудовом коллективе); </w:t>
            </w:r>
          </w:p>
          <w:p w:rsidR="00FD5610" w:rsidRDefault="009057CE">
            <w:pPr>
              <w:pStyle w:val="affb"/>
              <w:numPr>
                <w:ilvl w:val="0"/>
                <w:numId w:val="42"/>
              </w:numPr>
              <w:spacing w:after="0" w:line="240" w:lineRule="auto"/>
              <w:jc w:val="both"/>
              <w:rPr>
                <w:rFonts w:ascii="Times New Roman" w:hAnsi="Times New Roman"/>
                <w:sz w:val="26"/>
                <w:szCs w:val="26"/>
              </w:rPr>
            </w:pPr>
            <w:r>
              <w:rPr>
                <w:rFonts w:ascii="Times New Roman" w:hAnsi="Times New Roman"/>
                <w:sz w:val="26"/>
                <w:szCs w:val="26"/>
              </w:rPr>
              <w:t>Знать технологии социального обслуживания населения, применяемые в России и за рубежом; основные направления политики социальной защиты населения; сущность и технологии социальной рекламы, ее функции и значение в обществе; си психологические основы работы с информацией; основы деятельности общественных объединений, организаций социальной направленности и взаимодействия с ними; основы фандрайзинга; экономические основы социальной работы</w:t>
            </w:r>
          </w:p>
        </w:tc>
        <w:tc>
          <w:tcPr>
            <w:tcW w:w="1134" w:type="pct"/>
            <w:shd w:val="clear" w:color="auto" w:fill="auto"/>
            <w:vAlign w:val="center"/>
          </w:tcPr>
          <w:p w:rsidR="00FD5610" w:rsidRDefault="00FD5610">
            <w:pPr>
              <w:jc w:val="both"/>
              <w:rPr>
                <w:rFonts w:ascii="Times New Roman" w:hAnsi="Times New Roman" w:cs="Times New Roman"/>
                <w:sz w:val="26"/>
                <w:szCs w:val="26"/>
              </w:rPr>
            </w:pPr>
          </w:p>
        </w:tc>
      </w:tr>
      <w:tr w:rsidR="00FD5610">
        <w:tc>
          <w:tcPr>
            <w:tcW w:w="330" w:type="pct"/>
            <w:shd w:val="clear" w:color="auto" w:fill="BFBFBF" w:themeFill="background1" w:themeFillShade="BF"/>
            <w:vAlign w:val="center"/>
          </w:tcPr>
          <w:p w:rsidR="00FD5610" w:rsidRDefault="00FD5610">
            <w:pPr>
              <w:jc w:val="center"/>
              <w:rPr>
                <w:rFonts w:ascii="Times New Roman" w:hAnsi="Times New Roman" w:cs="Times New Roman"/>
                <w:sz w:val="26"/>
                <w:szCs w:val="26"/>
              </w:rPr>
            </w:pPr>
          </w:p>
        </w:tc>
        <w:tc>
          <w:tcPr>
            <w:tcW w:w="3536" w:type="pct"/>
            <w:shd w:val="clear" w:color="auto" w:fill="auto"/>
            <w:vAlign w:val="center"/>
          </w:tcPr>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6"/>
                <w:szCs w:val="26"/>
              </w:rPr>
            </w:pPr>
            <w:r>
              <w:rPr>
                <w:rFonts w:ascii="Times New Roman" w:hAnsi="Times New Roman" w:cs="Times New Roman"/>
                <w:sz w:val="26"/>
                <w:szCs w:val="26"/>
              </w:rPr>
              <w:t>-Специалист должен уметь:</w:t>
            </w:r>
          </w:p>
          <w:p w:rsidR="00FD5610" w:rsidRDefault="009057CE">
            <w:pPr>
              <w:pStyle w:val="affb"/>
              <w:numPr>
                <w:ilvl w:val="0"/>
                <w:numId w:val="43"/>
              </w:numPr>
              <w:spacing w:after="0" w:line="240" w:lineRule="auto"/>
              <w:jc w:val="both"/>
              <w:rPr>
                <w:rFonts w:ascii="Times New Roman" w:hAnsi="Times New Roman"/>
                <w:sz w:val="26"/>
                <w:szCs w:val="26"/>
              </w:rPr>
            </w:pPr>
            <w:r>
              <w:rPr>
                <w:rFonts w:ascii="Times New Roman" w:hAnsi="Times New Roman"/>
                <w:sz w:val="26"/>
                <w:szCs w:val="26"/>
              </w:rPr>
              <w:t xml:space="preserve">Обобщать и внедрять передовой российский опыт реализации социального обслуживания и мер социальной поддержки; </w:t>
            </w:r>
          </w:p>
          <w:p w:rsidR="00FD5610" w:rsidRDefault="009057CE">
            <w:pPr>
              <w:pStyle w:val="affb"/>
              <w:numPr>
                <w:ilvl w:val="0"/>
                <w:numId w:val="43"/>
              </w:numPr>
              <w:spacing w:after="0" w:line="240" w:lineRule="auto"/>
              <w:jc w:val="both"/>
              <w:rPr>
                <w:rFonts w:ascii="Times New Roman" w:hAnsi="Times New Roman"/>
                <w:sz w:val="26"/>
                <w:szCs w:val="26"/>
              </w:rPr>
            </w:pPr>
            <w:r>
              <w:rPr>
                <w:rFonts w:ascii="Times New Roman" w:hAnsi="Times New Roman"/>
                <w:sz w:val="26"/>
                <w:szCs w:val="26"/>
              </w:rPr>
              <w:t xml:space="preserve">Производить сравнительный анализ российского и зарубежного опыта социальной работы, социального обслуживания и социальной поддержки населения и условия его применения; </w:t>
            </w:r>
          </w:p>
          <w:p w:rsidR="00FD5610" w:rsidRDefault="009057CE">
            <w:pPr>
              <w:pStyle w:val="affb"/>
              <w:numPr>
                <w:ilvl w:val="0"/>
                <w:numId w:val="43"/>
              </w:numPr>
              <w:spacing w:after="0" w:line="240" w:lineRule="auto"/>
              <w:jc w:val="both"/>
              <w:rPr>
                <w:rFonts w:ascii="Times New Roman" w:hAnsi="Times New Roman"/>
                <w:sz w:val="26"/>
                <w:szCs w:val="26"/>
              </w:rPr>
            </w:pPr>
            <w:r>
              <w:rPr>
                <w:rFonts w:ascii="Times New Roman" w:hAnsi="Times New Roman"/>
                <w:sz w:val="26"/>
                <w:szCs w:val="26"/>
              </w:rPr>
              <w:t xml:space="preserve">Адаптировать эффективный зарубежный опыт к российским условиям его применения; </w:t>
            </w:r>
          </w:p>
          <w:p w:rsidR="00FD5610" w:rsidRDefault="009057CE">
            <w:pPr>
              <w:pStyle w:val="affb"/>
              <w:numPr>
                <w:ilvl w:val="0"/>
                <w:numId w:val="43"/>
              </w:numPr>
              <w:spacing w:after="0" w:line="240" w:lineRule="auto"/>
              <w:jc w:val="both"/>
              <w:rPr>
                <w:rFonts w:ascii="Times New Roman" w:hAnsi="Times New Roman"/>
                <w:sz w:val="26"/>
                <w:szCs w:val="26"/>
              </w:rPr>
            </w:pPr>
            <w:r>
              <w:rPr>
                <w:rFonts w:ascii="Times New Roman" w:hAnsi="Times New Roman"/>
                <w:sz w:val="26"/>
                <w:szCs w:val="26"/>
              </w:rPr>
              <w:t xml:space="preserve">Использовать данные социологических опросов, статистики, анализировать отчетность организаций; </w:t>
            </w:r>
          </w:p>
          <w:p w:rsidR="00FD5610" w:rsidRDefault="009057CE">
            <w:pPr>
              <w:pStyle w:val="affb"/>
              <w:numPr>
                <w:ilvl w:val="0"/>
                <w:numId w:val="43"/>
              </w:numPr>
              <w:spacing w:after="0" w:line="240" w:lineRule="auto"/>
              <w:jc w:val="both"/>
              <w:rPr>
                <w:rFonts w:ascii="Times New Roman" w:hAnsi="Times New Roman"/>
                <w:sz w:val="26"/>
                <w:szCs w:val="26"/>
              </w:rPr>
            </w:pPr>
            <w:r>
              <w:rPr>
                <w:rFonts w:ascii="Times New Roman" w:hAnsi="Times New Roman"/>
                <w:sz w:val="26"/>
                <w:szCs w:val="26"/>
              </w:rPr>
              <w:t xml:space="preserve">Разрабатывать перспективные планы (программы) развития профессиональных компетенций персонала с учетом передового российского и зарубежного опыта, а также современных тенденций развития сферы социального обслуживания; </w:t>
            </w:r>
          </w:p>
          <w:p w:rsidR="00FD5610" w:rsidRDefault="009057CE">
            <w:pPr>
              <w:pStyle w:val="affb"/>
              <w:numPr>
                <w:ilvl w:val="0"/>
                <w:numId w:val="43"/>
              </w:numPr>
              <w:spacing w:after="0" w:line="240" w:lineRule="auto"/>
              <w:jc w:val="both"/>
              <w:rPr>
                <w:rFonts w:ascii="Times New Roman" w:hAnsi="Times New Roman"/>
                <w:sz w:val="26"/>
                <w:szCs w:val="26"/>
              </w:rPr>
            </w:pPr>
            <w:r>
              <w:rPr>
                <w:rFonts w:ascii="Times New Roman" w:hAnsi="Times New Roman"/>
                <w:sz w:val="26"/>
                <w:szCs w:val="26"/>
              </w:rPr>
              <w:t xml:space="preserve">Разрабатывать и вносить на рассмотрение предложения по рационализации и модернизации средств и технологий социального обслуживания граждан, повышению его эффективности на индивидуальном, групповом и средовом уровнях; </w:t>
            </w:r>
          </w:p>
          <w:p w:rsidR="00FD5610" w:rsidRDefault="009057CE">
            <w:pPr>
              <w:pStyle w:val="affb"/>
              <w:numPr>
                <w:ilvl w:val="0"/>
                <w:numId w:val="43"/>
              </w:numPr>
              <w:spacing w:after="0" w:line="240" w:lineRule="auto"/>
              <w:jc w:val="both"/>
              <w:rPr>
                <w:rFonts w:ascii="Times New Roman" w:hAnsi="Times New Roman"/>
                <w:sz w:val="26"/>
                <w:szCs w:val="26"/>
              </w:rPr>
            </w:pPr>
            <w:r>
              <w:rPr>
                <w:rFonts w:ascii="Times New Roman" w:hAnsi="Times New Roman"/>
                <w:sz w:val="26"/>
                <w:szCs w:val="26"/>
              </w:rPr>
              <w:t xml:space="preserve">Подготавливать информацию в виде буклетов, брошюр, статей, сообщений для средств массовой информации и интернет-ресурсов организаций (сайтов, социальных сетей); </w:t>
            </w:r>
          </w:p>
          <w:p w:rsidR="00FD5610" w:rsidRDefault="009057CE">
            <w:pPr>
              <w:pStyle w:val="affb"/>
              <w:numPr>
                <w:ilvl w:val="0"/>
                <w:numId w:val="43"/>
              </w:numPr>
              <w:spacing w:after="0" w:line="240" w:lineRule="auto"/>
              <w:jc w:val="both"/>
              <w:rPr>
                <w:rFonts w:ascii="Times New Roman" w:hAnsi="Times New Roman"/>
                <w:sz w:val="26"/>
                <w:szCs w:val="26"/>
              </w:rPr>
            </w:pPr>
            <w:r>
              <w:rPr>
                <w:rFonts w:ascii="Times New Roman" w:hAnsi="Times New Roman"/>
                <w:sz w:val="26"/>
                <w:szCs w:val="26"/>
              </w:rPr>
              <w:t xml:space="preserve">Взаимодействовать со средствами массовой информации для привлечения внимания общественности к социальным проблемам, формирования спроса на социальные услуги; </w:t>
            </w:r>
          </w:p>
          <w:p w:rsidR="00FD5610" w:rsidRDefault="009057CE">
            <w:pPr>
              <w:pStyle w:val="affb"/>
              <w:numPr>
                <w:ilvl w:val="0"/>
                <w:numId w:val="43"/>
              </w:numPr>
              <w:spacing w:after="0" w:line="240" w:lineRule="auto"/>
              <w:jc w:val="both"/>
              <w:rPr>
                <w:rFonts w:ascii="Times New Roman" w:hAnsi="Times New Roman"/>
                <w:sz w:val="26"/>
                <w:szCs w:val="26"/>
              </w:rPr>
            </w:pPr>
            <w:r>
              <w:rPr>
                <w:rFonts w:ascii="Times New Roman" w:hAnsi="Times New Roman"/>
                <w:sz w:val="26"/>
                <w:szCs w:val="26"/>
              </w:rPr>
              <w:t xml:space="preserve">Разрабатывать методические и информационные материалы по актуальным социальным проблемам населения, социальным рискам и угрозам, </w:t>
            </w:r>
            <w:r>
              <w:rPr>
                <w:rFonts w:ascii="Times New Roman" w:hAnsi="Times New Roman"/>
                <w:sz w:val="26"/>
                <w:szCs w:val="26"/>
              </w:rPr>
              <w:lastRenderedPageBreak/>
              <w:t xml:space="preserve">способным негативно повлиять на условия жизнедеятельности граждан, а также о видах, формах и субъектах предоставления социальных услуг; </w:t>
            </w:r>
          </w:p>
          <w:p w:rsidR="00FD5610" w:rsidRDefault="009057CE">
            <w:pPr>
              <w:pStyle w:val="affb"/>
              <w:numPr>
                <w:ilvl w:val="0"/>
                <w:numId w:val="43"/>
              </w:numPr>
              <w:spacing w:after="0" w:line="240" w:lineRule="auto"/>
              <w:jc w:val="both"/>
              <w:rPr>
                <w:rFonts w:ascii="Times New Roman" w:hAnsi="Times New Roman"/>
                <w:sz w:val="26"/>
                <w:szCs w:val="26"/>
              </w:rPr>
            </w:pPr>
            <w:r>
              <w:rPr>
                <w:rFonts w:ascii="Times New Roman" w:hAnsi="Times New Roman"/>
                <w:sz w:val="26"/>
                <w:szCs w:val="26"/>
              </w:rPr>
              <w:t>Взаимодействовать в вопросах социального обслуживания граждан - получателей социальных услуг с организациями различных сфер деятельности и форм собственности, общественными объединениями и частными лицами, в том числе, с целью привлечения ресурсов для социального обслуживания граждан</w:t>
            </w:r>
          </w:p>
        </w:tc>
        <w:tc>
          <w:tcPr>
            <w:tcW w:w="1134" w:type="pct"/>
            <w:shd w:val="clear" w:color="auto" w:fill="auto"/>
            <w:vAlign w:val="center"/>
          </w:tcPr>
          <w:p w:rsidR="00FD5610" w:rsidRDefault="00FD5610">
            <w:pPr>
              <w:jc w:val="both"/>
              <w:rPr>
                <w:rFonts w:ascii="Times New Roman" w:hAnsi="Times New Roman" w:cs="Times New Roman"/>
                <w:sz w:val="26"/>
                <w:szCs w:val="26"/>
              </w:rPr>
            </w:pPr>
          </w:p>
        </w:tc>
      </w:tr>
    </w:tbl>
    <w:p w:rsidR="00FD5610" w:rsidRDefault="00FD5610">
      <w:pPr>
        <w:pStyle w:val="2"/>
        <w:spacing w:after="0" w:line="276" w:lineRule="auto"/>
        <w:ind w:firstLine="709"/>
        <w:jc w:val="both"/>
        <w:rPr>
          <w:rFonts w:ascii="Times New Roman" w:hAnsi="Times New Roman"/>
          <w:color w:val="000000"/>
          <w:sz w:val="26"/>
          <w:szCs w:val="26"/>
          <w:lang w:val="ru-RU"/>
        </w:rPr>
      </w:pPr>
      <w:bookmarkStart w:id="7" w:name="_Toc78885655"/>
    </w:p>
    <w:p w:rsidR="00FD5610" w:rsidRDefault="009057CE" w:rsidP="00061770">
      <w:pPr>
        <w:pStyle w:val="-21"/>
        <w:spacing w:after="240" w:line="276" w:lineRule="auto"/>
        <w:jc w:val="center"/>
        <w:rPr>
          <w:rFonts w:ascii="Times New Roman" w:hAnsi="Times New Roman"/>
          <w:sz w:val="26"/>
          <w:szCs w:val="26"/>
        </w:rPr>
      </w:pPr>
      <w:bookmarkStart w:id="8" w:name="_Toc153451053"/>
      <w:r w:rsidRPr="00061770">
        <w:rPr>
          <w:rFonts w:ascii="Times New Roman" w:hAnsi="Times New Roman"/>
          <w:sz w:val="26"/>
          <w:szCs w:val="26"/>
        </w:rPr>
        <w:t>1.3. ТРЕБОВАНИЯ К СХЕМЕ ОЦЕНКИ</w:t>
      </w:r>
      <w:bookmarkEnd w:id="7"/>
      <w:bookmarkEnd w:id="8"/>
    </w:p>
    <w:p w:rsidR="00FD5610" w:rsidRDefault="00FD5610">
      <w:pPr>
        <w:pStyle w:val="afb"/>
        <w:widowControl/>
        <w:spacing w:line="276" w:lineRule="auto"/>
        <w:ind w:firstLine="709"/>
        <w:rPr>
          <w:rFonts w:ascii="Times New Roman" w:hAnsi="Times New Roman"/>
          <w:sz w:val="26"/>
          <w:szCs w:val="26"/>
          <w:lang w:val="ru-RU"/>
        </w:rPr>
      </w:pPr>
    </w:p>
    <w:p w:rsidR="00FD5610" w:rsidRDefault="009057CE">
      <w:pPr>
        <w:pStyle w:val="afb"/>
        <w:widowControl/>
        <w:spacing w:line="276" w:lineRule="auto"/>
        <w:ind w:firstLine="709"/>
        <w:rPr>
          <w:rFonts w:ascii="Times New Roman" w:hAnsi="Times New Roman"/>
          <w:sz w:val="26"/>
          <w:szCs w:val="26"/>
          <w:lang w:val="ru-RU"/>
        </w:rPr>
      </w:pPr>
      <w:r>
        <w:rPr>
          <w:rFonts w:ascii="Times New Roman" w:hAnsi="Times New Roman"/>
          <w:sz w:val="26"/>
          <w:szCs w:val="26"/>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FD5610" w:rsidRDefault="009057CE">
      <w:pPr>
        <w:pStyle w:val="afb"/>
        <w:widowControl/>
        <w:spacing w:line="276" w:lineRule="auto"/>
        <w:ind w:firstLine="709"/>
        <w:jc w:val="right"/>
        <w:rPr>
          <w:rFonts w:ascii="Times New Roman" w:hAnsi="Times New Roman"/>
          <w:bCs/>
          <w:i/>
          <w:iCs/>
          <w:sz w:val="26"/>
          <w:szCs w:val="26"/>
          <w:lang w:val="ru-RU"/>
        </w:rPr>
      </w:pPr>
      <w:r>
        <w:rPr>
          <w:rFonts w:ascii="Times New Roman" w:hAnsi="Times New Roman"/>
          <w:bCs/>
          <w:i/>
          <w:iCs/>
          <w:sz w:val="26"/>
          <w:szCs w:val="26"/>
          <w:lang w:val="ru-RU"/>
        </w:rPr>
        <w:t>Таблица №2</w:t>
      </w:r>
    </w:p>
    <w:p w:rsidR="00FD5610" w:rsidRDefault="00FD5610">
      <w:pPr>
        <w:pStyle w:val="afb"/>
        <w:widowControl/>
        <w:spacing w:line="276" w:lineRule="auto"/>
        <w:ind w:firstLine="709"/>
        <w:rPr>
          <w:rFonts w:ascii="Times New Roman" w:hAnsi="Times New Roman"/>
          <w:b/>
          <w:sz w:val="26"/>
          <w:szCs w:val="26"/>
          <w:lang w:val="ru-RU"/>
        </w:rPr>
      </w:pPr>
    </w:p>
    <w:p w:rsidR="00FD5610" w:rsidRDefault="009057CE">
      <w:pPr>
        <w:pStyle w:val="afb"/>
        <w:widowControl/>
        <w:spacing w:line="276" w:lineRule="auto"/>
        <w:ind w:firstLine="709"/>
        <w:rPr>
          <w:rFonts w:ascii="Times New Roman" w:hAnsi="Times New Roman"/>
          <w:b/>
          <w:sz w:val="26"/>
          <w:szCs w:val="26"/>
          <w:lang w:val="ru-RU"/>
        </w:rPr>
      </w:pPr>
      <w:r>
        <w:rPr>
          <w:rFonts w:ascii="Times New Roman" w:hAnsi="Times New Roman"/>
          <w:b/>
          <w:sz w:val="26"/>
          <w:szCs w:val="26"/>
          <w:lang w:val="ru-RU"/>
        </w:rPr>
        <w:t>Матрица пересчета требований компетенции в критерии оценки</w:t>
      </w:r>
    </w:p>
    <w:p w:rsidR="00FD5610" w:rsidRDefault="00FD5610">
      <w:pPr>
        <w:pStyle w:val="afb"/>
        <w:widowControl/>
        <w:rPr>
          <w:rFonts w:ascii="Times New Roman" w:hAnsi="Times New Roman"/>
          <w:sz w:val="26"/>
          <w:szCs w:val="26"/>
          <w:lang w:val="ru-RU"/>
        </w:rPr>
      </w:pPr>
    </w:p>
    <w:tbl>
      <w:tblPr>
        <w:tblStyle w:val="af9"/>
        <w:tblW w:w="5222" w:type="pct"/>
        <w:jc w:val="center"/>
        <w:tblLayout w:type="fixed"/>
        <w:tblLook w:val="04A0" w:firstRow="1" w:lastRow="0" w:firstColumn="1" w:lastColumn="0" w:noHBand="0" w:noVBand="1"/>
      </w:tblPr>
      <w:tblGrid>
        <w:gridCol w:w="1390"/>
        <w:gridCol w:w="288"/>
        <w:gridCol w:w="1014"/>
        <w:gridCol w:w="1134"/>
        <w:gridCol w:w="1251"/>
        <w:gridCol w:w="1251"/>
        <w:gridCol w:w="1251"/>
        <w:gridCol w:w="1092"/>
        <w:gridCol w:w="1386"/>
      </w:tblGrid>
      <w:tr w:rsidR="00FD5610">
        <w:trPr>
          <w:trHeight w:val="1538"/>
          <w:jc w:val="center"/>
        </w:trPr>
        <w:tc>
          <w:tcPr>
            <w:tcW w:w="4310" w:type="pct"/>
            <w:gridSpan w:val="8"/>
            <w:shd w:val="clear" w:color="auto" w:fill="92D050"/>
            <w:vAlign w:val="center"/>
          </w:tcPr>
          <w:p w:rsidR="00FD5610" w:rsidRDefault="009057CE">
            <w:pPr>
              <w:jc w:val="center"/>
              <w:rPr>
                <w:b/>
                <w:sz w:val="26"/>
                <w:szCs w:val="26"/>
              </w:rPr>
            </w:pPr>
            <w:r>
              <w:rPr>
                <w:b/>
                <w:sz w:val="26"/>
                <w:szCs w:val="26"/>
              </w:rPr>
              <w:t>Критерий/Модуль</w:t>
            </w:r>
          </w:p>
        </w:tc>
        <w:tc>
          <w:tcPr>
            <w:tcW w:w="690" w:type="pct"/>
            <w:shd w:val="clear" w:color="auto" w:fill="92D050"/>
            <w:vAlign w:val="center"/>
          </w:tcPr>
          <w:p w:rsidR="00FD5610" w:rsidRDefault="009057CE">
            <w:pPr>
              <w:jc w:val="center"/>
              <w:rPr>
                <w:b/>
                <w:sz w:val="26"/>
                <w:szCs w:val="26"/>
              </w:rPr>
            </w:pPr>
            <w:r>
              <w:rPr>
                <w:b/>
                <w:sz w:val="26"/>
                <w:szCs w:val="26"/>
              </w:rPr>
              <w:t>Итого баллов за раздел ТРЕБОВАНИЙ КОМПЕТЕНЦИИ</w:t>
            </w:r>
          </w:p>
        </w:tc>
      </w:tr>
      <w:tr w:rsidR="00FD5610">
        <w:trPr>
          <w:trHeight w:val="50"/>
          <w:jc w:val="center"/>
        </w:trPr>
        <w:tc>
          <w:tcPr>
            <w:tcW w:w="691" w:type="pct"/>
            <w:vMerge w:val="restart"/>
            <w:shd w:val="clear" w:color="auto" w:fill="92D050"/>
            <w:vAlign w:val="center"/>
          </w:tcPr>
          <w:p w:rsidR="00FD5610" w:rsidRDefault="009057CE">
            <w:pPr>
              <w:jc w:val="center"/>
              <w:rPr>
                <w:b/>
                <w:sz w:val="26"/>
                <w:szCs w:val="26"/>
              </w:rPr>
            </w:pPr>
            <w:r>
              <w:rPr>
                <w:b/>
                <w:sz w:val="26"/>
                <w:szCs w:val="26"/>
              </w:rPr>
              <w:t>Разделы ТРЕБОВАНИЙ КОМПЕТЕНЦИИ</w:t>
            </w:r>
          </w:p>
        </w:tc>
        <w:tc>
          <w:tcPr>
            <w:tcW w:w="143" w:type="pct"/>
            <w:shd w:val="clear" w:color="auto" w:fill="92D050"/>
            <w:vAlign w:val="center"/>
          </w:tcPr>
          <w:p w:rsidR="00FD5610" w:rsidRDefault="00FD5610">
            <w:pPr>
              <w:jc w:val="center"/>
              <w:rPr>
                <w:color w:val="FFFFFF" w:themeColor="background1"/>
                <w:sz w:val="26"/>
                <w:szCs w:val="26"/>
              </w:rPr>
            </w:pPr>
          </w:p>
        </w:tc>
        <w:tc>
          <w:tcPr>
            <w:tcW w:w="504" w:type="pct"/>
            <w:shd w:val="clear" w:color="auto" w:fill="00B050"/>
            <w:vAlign w:val="center"/>
          </w:tcPr>
          <w:p w:rsidR="00FD5610" w:rsidRDefault="009057CE">
            <w:pPr>
              <w:jc w:val="center"/>
              <w:rPr>
                <w:b/>
                <w:color w:val="FFFFFF" w:themeColor="background1"/>
                <w:sz w:val="26"/>
                <w:szCs w:val="26"/>
                <w:lang w:val="en-US"/>
              </w:rPr>
            </w:pPr>
            <w:r>
              <w:rPr>
                <w:b/>
                <w:color w:val="FFFFFF" w:themeColor="background1"/>
                <w:sz w:val="26"/>
                <w:szCs w:val="26"/>
                <w:lang w:val="en-US"/>
              </w:rPr>
              <w:t>A</w:t>
            </w:r>
          </w:p>
        </w:tc>
        <w:tc>
          <w:tcPr>
            <w:tcW w:w="564" w:type="pct"/>
            <w:shd w:val="clear" w:color="auto" w:fill="00B050"/>
            <w:vAlign w:val="center"/>
          </w:tcPr>
          <w:p w:rsidR="00FD5610" w:rsidRDefault="009057CE">
            <w:pPr>
              <w:jc w:val="center"/>
              <w:rPr>
                <w:b/>
                <w:color w:val="FFFFFF" w:themeColor="background1"/>
                <w:sz w:val="26"/>
                <w:szCs w:val="26"/>
              </w:rPr>
            </w:pPr>
            <w:r>
              <w:rPr>
                <w:b/>
                <w:color w:val="FFFFFF" w:themeColor="background1"/>
                <w:sz w:val="26"/>
                <w:szCs w:val="26"/>
              </w:rPr>
              <w:t>Б</w:t>
            </w:r>
          </w:p>
        </w:tc>
        <w:tc>
          <w:tcPr>
            <w:tcW w:w="622" w:type="pct"/>
            <w:shd w:val="clear" w:color="auto" w:fill="00B050"/>
            <w:vAlign w:val="center"/>
          </w:tcPr>
          <w:p w:rsidR="00FD5610" w:rsidRDefault="009057CE">
            <w:pPr>
              <w:jc w:val="center"/>
              <w:rPr>
                <w:b/>
                <w:color w:val="FFFFFF" w:themeColor="background1"/>
                <w:sz w:val="26"/>
                <w:szCs w:val="26"/>
              </w:rPr>
            </w:pPr>
            <w:r>
              <w:rPr>
                <w:b/>
                <w:color w:val="FFFFFF" w:themeColor="background1"/>
                <w:sz w:val="26"/>
                <w:szCs w:val="26"/>
              </w:rPr>
              <w:t>В</w:t>
            </w:r>
          </w:p>
        </w:tc>
        <w:tc>
          <w:tcPr>
            <w:tcW w:w="622" w:type="pct"/>
            <w:shd w:val="clear" w:color="auto" w:fill="00B050"/>
            <w:vAlign w:val="center"/>
          </w:tcPr>
          <w:p w:rsidR="00FD5610" w:rsidRDefault="009057CE">
            <w:pPr>
              <w:jc w:val="center"/>
              <w:rPr>
                <w:b/>
                <w:color w:val="FFFFFF" w:themeColor="background1"/>
                <w:sz w:val="26"/>
                <w:szCs w:val="26"/>
              </w:rPr>
            </w:pPr>
            <w:r>
              <w:rPr>
                <w:b/>
                <w:color w:val="FFFFFF" w:themeColor="background1"/>
                <w:sz w:val="26"/>
                <w:szCs w:val="26"/>
              </w:rPr>
              <w:t>Г</w:t>
            </w:r>
          </w:p>
        </w:tc>
        <w:tc>
          <w:tcPr>
            <w:tcW w:w="622" w:type="pct"/>
            <w:shd w:val="clear" w:color="auto" w:fill="00B050"/>
            <w:vAlign w:val="center"/>
          </w:tcPr>
          <w:p w:rsidR="00FD5610" w:rsidRDefault="009057CE">
            <w:pPr>
              <w:jc w:val="center"/>
              <w:rPr>
                <w:b/>
                <w:color w:val="FFFFFF" w:themeColor="background1"/>
                <w:sz w:val="26"/>
                <w:szCs w:val="26"/>
              </w:rPr>
            </w:pPr>
            <w:r>
              <w:rPr>
                <w:b/>
                <w:color w:val="FFFFFF" w:themeColor="background1"/>
                <w:sz w:val="26"/>
                <w:szCs w:val="26"/>
              </w:rPr>
              <w:t>Д</w:t>
            </w:r>
          </w:p>
        </w:tc>
        <w:tc>
          <w:tcPr>
            <w:tcW w:w="543" w:type="pct"/>
            <w:shd w:val="clear" w:color="auto" w:fill="00B050"/>
            <w:vAlign w:val="center"/>
          </w:tcPr>
          <w:p w:rsidR="00FD5610" w:rsidRDefault="009057CE">
            <w:pPr>
              <w:jc w:val="center"/>
              <w:rPr>
                <w:b/>
                <w:color w:val="FFFFFF" w:themeColor="background1"/>
                <w:sz w:val="26"/>
                <w:szCs w:val="26"/>
              </w:rPr>
            </w:pPr>
            <w:r>
              <w:rPr>
                <w:b/>
                <w:color w:val="FFFFFF" w:themeColor="background1"/>
                <w:sz w:val="26"/>
                <w:szCs w:val="26"/>
              </w:rPr>
              <w:t>Е</w:t>
            </w:r>
          </w:p>
        </w:tc>
        <w:tc>
          <w:tcPr>
            <w:tcW w:w="690" w:type="pct"/>
            <w:shd w:val="clear" w:color="auto" w:fill="00B050"/>
            <w:vAlign w:val="center"/>
          </w:tcPr>
          <w:p w:rsidR="00FD5610" w:rsidRDefault="00FD5610">
            <w:pPr>
              <w:ind w:right="172" w:hanging="176"/>
              <w:jc w:val="both"/>
              <w:rPr>
                <w:b/>
                <w:sz w:val="26"/>
                <w:szCs w:val="26"/>
              </w:rPr>
            </w:pPr>
          </w:p>
        </w:tc>
      </w:tr>
      <w:tr w:rsidR="00FD5610">
        <w:trPr>
          <w:trHeight w:val="50"/>
          <w:jc w:val="center"/>
        </w:trPr>
        <w:tc>
          <w:tcPr>
            <w:tcW w:w="691" w:type="pct"/>
            <w:vMerge/>
            <w:shd w:val="clear" w:color="auto" w:fill="92D050"/>
            <w:vAlign w:val="center"/>
          </w:tcPr>
          <w:p w:rsidR="00FD5610" w:rsidRDefault="00FD5610">
            <w:pPr>
              <w:jc w:val="both"/>
              <w:rPr>
                <w:b/>
                <w:sz w:val="26"/>
                <w:szCs w:val="26"/>
              </w:rPr>
            </w:pPr>
          </w:p>
        </w:tc>
        <w:tc>
          <w:tcPr>
            <w:tcW w:w="143" w:type="pct"/>
            <w:shd w:val="clear" w:color="auto" w:fill="00B050"/>
            <w:vAlign w:val="center"/>
          </w:tcPr>
          <w:p w:rsidR="00FD5610" w:rsidRDefault="009057CE">
            <w:pPr>
              <w:jc w:val="center"/>
              <w:rPr>
                <w:b/>
                <w:color w:val="FFFFFF" w:themeColor="background1"/>
                <w:sz w:val="26"/>
                <w:szCs w:val="26"/>
                <w:lang w:val="en-US"/>
              </w:rPr>
            </w:pPr>
            <w:r>
              <w:rPr>
                <w:b/>
                <w:color w:val="FFFFFF" w:themeColor="background1"/>
                <w:sz w:val="26"/>
                <w:szCs w:val="26"/>
                <w:lang w:val="en-US"/>
              </w:rPr>
              <w:t>1</w:t>
            </w:r>
          </w:p>
        </w:tc>
        <w:tc>
          <w:tcPr>
            <w:tcW w:w="504" w:type="pct"/>
            <w:vAlign w:val="center"/>
          </w:tcPr>
          <w:p w:rsidR="00FD5610" w:rsidRDefault="00C219E3">
            <w:pPr>
              <w:jc w:val="center"/>
              <w:rPr>
                <w:sz w:val="26"/>
                <w:szCs w:val="26"/>
              </w:rPr>
            </w:pPr>
            <w:r>
              <w:rPr>
                <w:sz w:val="26"/>
                <w:szCs w:val="26"/>
              </w:rPr>
              <w:t>4</w:t>
            </w:r>
            <w:r w:rsidR="009057CE">
              <w:rPr>
                <w:sz w:val="26"/>
                <w:szCs w:val="26"/>
              </w:rPr>
              <w:t>,00</w:t>
            </w:r>
          </w:p>
        </w:tc>
        <w:tc>
          <w:tcPr>
            <w:tcW w:w="564" w:type="pct"/>
            <w:vAlign w:val="center"/>
          </w:tcPr>
          <w:p w:rsidR="00FD5610" w:rsidRDefault="009057CE">
            <w:pPr>
              <w:jc w:val="center"/>
              <w:rPr>
                <w:sz w:val="26"/>
                <w:szCs w:val="26"/>
              </w:rPr>
            </w:pPr>
            <w:r>
              <w:rPr>
                <w:sz w:val="26"/>
                <w:szCs w:val="26"/>
              </w:rPr>
              <w:t>2,00</w:t>
            </w:r>
          </w:p>
        </w:tc>
        <w:tc>
          <w:tcPr>
            <w:tcW w:w="622" w:type="pct"/>
            <w:vAlign w:val="center"/>
          </w:tcPr>
          <w:p w:rsidR="00FD5610" w:rsidRDefault="009057CE">
            <w:pPr>
              <w:jc w:val="center"/>
              <w:rPr>
                <w:sz w:val="26"/>
                <w:szCs w:val="26"/>
              </w:rPr>
            </w:pPr>
            <w:r>
              <w:rPr>
                <w:sz w:val="26"/>
                <w:szCs w:val="26"/>
              </w:rPr>
              <w:t>8,00</w:t>
            </w:r>
          </w:p>
        </w:tc>
        <w:tc>
          <w:tcPr>
            <w:tcW w:w="622" w:type="pct"/>
            <w:vAlign w:val="center"/>
          </w:tcPr>
          <w:p w:rsidR="00FD5610" w:rsidRDefault="009057CE">
            <w:pPr>
              <w:jc w:val="center"/>
              <w:rPr>
                <w:sz w:val="26"/>
                <w:szCs w:val="26"/>
              </w:rPr>
            </w:pPr>
            <w:r>
              <w:rPr>
                <w:sz w:val="26"/>
                <w:szCs w:val="26"/>
              </w:rPr>
              <w:t>1,00</w:t>
            </w:r>
          </w:p>
        </w:tc>
        <w:tc>
          <w:tcPr>
            <w:tcW w:w="622" w:type="pct"/>
            <w:vAlign w:val="center"/>
          </w:tcPr>
          <w:p w:rsidR="00FD5610" w:rsidRDefault="009057CE">
            <w:pPr>
              <w:jc w:val="center"/>
              <w:rPr>
                <w:sz w:val="26"/>
                <w:szCs w:val="26"/>
              </w:rPr>
            </w:pPr>
            <w:r>
              <w:rPr>
                <w:sz w:val="26"/>
                <w:szCs w:val="26"/>
              </w:rPr>
              <w:t>4,00</w:t>
            </w:r>
          </w:p>
        </w:tc>
        <w:tc>
          <w:tcPr>
            <w:tcW w:w="543" w:type="pct"/>
            <w:vAlign w:val="center"/>
          </w:tcPr>
          <w:p w:rsidR="00FD5610" w:rsidRDefault="0073627C">
            <w:pPr>
              <w:jc w:val="center"/>
              <w:rPr>
                <w:sz w:val="26"/>
                <w:szCs w:val="26"/>
              </w:rPr>
            </w:pPr>
            <w:r>
              <w:rPr>
                <w:sz w:val="26"/>
                <w:szCs w:val="26"/>
              </w:rPr>
              <w:t>3</w:t>
            </w:r>
            <w:r w:rsidR="009057CE">
              <w:rPr>
                <w:sz w:val="26"/>
                <w:szCs w:val="26"/>
              </w:rPr>
              <w:t>,00</w:t>
            </w:r>
          </w:p>
        </w:tc>
        <w:tc>
          <w:tcPr>
            <w:tcW w:w="690" w:type="pct"/>
            <w:shd w:val="clear" w:color="auto" w:fill="F2F2F2" w:themeFill="background1" w:themeFillShade="F2"/>
            <w:vAlign w:val="center"/>
          </w:tcPr>
          <w:p w:rsidR="00FD5610" w:rsidRDefault="009057CE">
            <w:pPr>
              <w:jc w:val="center"/>
              <w:rPr>
                <w:sz w:val="26"/>
                <w:szCs w:val="26"/>
              </w:rPr>
            </w:pPr>
            <w:r>
              <w:rPr>
                <w:sz w:val="26"/>
                <w:szCs w:val="26"/>
              </w:rPr>
              <w:t>2</w:t>
            </w:r>
            <w:r w:rsidR="0073627C">
              <w:rPr>
                <w:sz w:val="26"/>
                <w:szCs w:val="26"/>
              </w:rPr>
              <w:t>2</w:t>
            </w:r>
          </w:p>
        </w:tc>
      </w:tr>
      <w:tr w:rsidR="00FD5610">
        <w:trPr>
          <w:trHeight w:val="50"/>
          <w:jc w:val="center"/>
        </w:trPr>
        <w:tc>
          <w:tcPr>
            <w:tcW w:w="691" w:type="pct"/>
            <w:vMerge/>
            <w:shd w:val="clear" w:color="auto" w:fill="92D050"/>
            <w:vAlign w:val="center"/>
          </w:tcPr>
          <w:p w:rsidR="00FD5610" w:rsidRDefault="00FD5610">
            <w:pPr>
              <w:jc w:val="both"/>
              <w:rPr>
                <w:b/>
                <w:sz w:val="26"/>
                <w:szCs w:val="26"/>
              </w:rPr>
            </w:pPr>
          </w:p>
        </w:tc>
        <w:tc>
          <w:tcPr>
            <w:tcW w:w="143" w:type="pct"/>
            <w:shd w:val="clear" w:color="auto" w:fill="00B050"/>
            <w:vAlign w:val="center"/>
          </w:tcPr>
          <w:p w:rsidR="00FD5610" w:rsidRDefault="009057CE">
            <w:pPr>
              <w:jc w:val="center"/>
              <w:rPr>
                <w:b/>
                <w:color w:val="FFFFFF" w:themeColor="background1"/>
                <w:sz w:val="26"/>
                <w:szCs w:val="26"/>
                <w:lang w:val="en-US"/>
              </w:rPr>
            </w:pPr>
            <w:r>
              <w:rPr>
                <w:b/>
                <w:color w:val="FFFFFF" w:themeColor="background1"/>
                <w:sz w:val="26"/>
                <w:szCs w:val="26"/>
                <w:lang w:val="en-US"/>
              </w:rPr>
              <w:t>2</w:t>
            </w:r>
          </w:p>
        </w:tc>
        <w:tc>
          <w:tcPr>
            <w:tcW w:w="504" w:type="pct"/>
            <w:vAlign w:val="center"/>
          </w:tcPr>
          <w:p w:rsidR="00FD5610" w:rsidRDefault="00C219E3">
            <w:pPr>
              <w:jc w:val="center"/>
              <w:rPr>
                <w:sz w:val="26"/>
                <w:szCs w:val="26"/>
              </w:rPr>
            </w:pPr>
            <w:r>
              <w:rPr>
                <w:sz w:val="26"/>
                <w:szCs w:val="26"/>
              </w:rPr>
              <w:t>6</w:t>
            </w:r>
            <w:r w:rsidR="009057CE">
              <w:rPr>
                <w:sz w:val="26"/>
                <w:szCs w:val="26"/>
              </w:rPr>
              <w:t>,00</w:t>
            </w:r>
          </w:p>
        </w:tc>
        <w:tc>
          <w:tcPr>
            <w:tcW w:w="564" w:type="pct"/>
            <w:vAlign w:val="center"/>
          </w:tcPr>
          <w:p w:rsidR="00FD5610" w:rsidRDefault="009057CE">
            <w:pPr>
              <w:jc w:val="center"/>
              <w:rPr>
                <w:sz w:val="26"/>
                <w:szCs w:val="26"/>
              </w:rPr>
            </w:pPr>
            <w:r>
              <w:rPr>
                <w:sz w:val="26"/>
                <w:szCs w:val="26"/>
              </w:rPr>
              <w:t>8,00</w:t>
            </w:r>
          </w:p>
        </w:tc>
        <w:tc>
          <w:tcPr>
            <w:tcW w:w="622" w:type="pct"/>
            <w:vAlign w:val="center"/>
          </w:tcPr>
          <w:p w:rsidR="00FD5610" w:rsidRDefault="009057CE">
            <w:pPr>
              <w:jc w:val="center"/>
              <w:rPr>
                <w:sz w:val="26"/>
                <w:szCs w:val="26"/>
              </w:rPr>
            </w:pPr>
            <w:r>
              <w:rPr>
                <w:sz w:val="26"/>
                <w:szCs w:val="26"/>
              </w:rPr>
              <w:t>2,00</w:t>
            </w:r>
          </w:p>
        </w:tc>
        <w:tc>
          <w:tcPr>
            <w:tcW w:w="622" w:type="pct"/>
            <w:vAlign w:val="center"/>
          </w:tcPr>
          <w:p w:rsidR="00FD5610" w:rsidRDefault="009057CE">
            <w:pPr>
              <w:jc w:val="center"/>
              <w:rPr>
                <w:sz w:val="26"/>
                <w:szCs w:val="26"/>
              </w:rPr>
            </w:pPr>
            <w:r>
              <w:rPr>
                <w:sz w:val="26"/>
                <w:szCs w:val="26"/>
              </w:rPr>
              <w:t>0,00</w:t>
            </w:r>
          </w:p>
        </w:tc>
        <w:tc>
          <w:tcPr>
            <w:tcW w:w="622" w:type="pct"/>
            <w:vAlign w:val="center"/>
          </w:tcPr>
          <w:p w:rsidR="00FD5610" w:rsidRDefault="009057CE">
            <w:pPr>
              <w:jc w:val="center"/>
              <w:rPr>
                <w:sz w:val="26"/>
                <w:szCs w:val="26"/>
              </w:rPr>
            </w:pPr>
            <w:r>
              <w:rPr>
                <w:sz w:val="26"/>
                <w:szCs w:val="26"/>
              </w:rPr>
              <w:t>0,00</w:t>
            </w:r>
          </w:p>
        </w:tc>
        <w:tc>
          <w:tcPr>
            <w:tcW w:w="543" w:type="pct"/>
            <w:vAlign w:val="center"/>
          </w:tcPr>
          <w:p w:rsidR="00FD5610" w:rsidRDefault="009057CE">
            <w:pPr>
              <w:jc w:val="center"/>
              <w:rPr>
                <w:sz w:val="26"/>
                <w:szCs w:val="26"/>
              </w:rPr>
            </w:pPr>
            <w:r>
              <w:rPr>
                <w:sz w:val="26"/>
                <w:szCs w:val="26"/>
              </w:rPr>
              <w:t>2,00</w:t>
            </w:r>
          </w:p>
        </w:tc>
        <w:tc>
          <w:tcPr>
            <w:tcW w:w="690" w:type="pct"/>
            <w:shd w:val="clear" w:color="auto" w:fill="F2F2F2" w:themeFill="background1" w:themeFillShade="F2"/>
            <w:vAlign w:val="center"/>
          </w:tcPr>
          <w:p w:rsidR="00FD5610" w:rsidRDefault="009057CE">
            <w:pPr>
              <w:jc w:val="center"/>
              <w:rPr>
                <w:sz w:val="26"/>
                <w:szCs w:val="26"/>
              </w:rPr>
            </w:pPr>
            <w:r>
              <w:rPr>
                <w:sz w:val="26"/>
                <w:szCs w:val="26"/>
              </w:rPr>
              <w:t>18</w:t>
            </w:r>
          </w:p>
        </w:tc>
      </w:tr>
      <w:tr w:rsidR="00FD5610">
        <w:trPr>
          <w:trHeight w:val="50"/>
          <w:jc w:val="center"/>
        </w:trPr>
        <w:tc>
          <w:tcPr>
            <w:tcW w:w="691" w:type="pct"/>
            <w:vMerge/>
            <w:shd w:val="clear" w:color="auto" w:fill="92D050"/>
            <w:vAlign w:val="center"/>
          </w:tcPr>
          <w:p w:rsidR="00FD5610" w:rsidRDefault="00FD5610">
            <w:pPr>
              <w:jc w:val="both"/>
              <w:rPr>
                <w:b/>
                <w:sz w:val="26"/>
                <w:szCs w:val="26"/>
              </w:rPr>
            </w:pPr>
          </w:p>
        </w:tc>
        <w:tc>
          <w:tcPr>
            <w:tcW w:w="143" w:type="pct"/>
            <w:shd w:val="clear" w:color="auto" w:fill="00B050"/>
            <w:vAlign w:val="center"/>
          </w:tcPr>
          <w:p w:rsidR="00FD5610" w:rsidRDefault="009057CE">
            <w:pPr>
              <w:jc w:val="center"/>
              <w:rPr>
                <w:b/>
                <w:color w:val="FFFFFF" w:themeColor="background1"/>
                <w:sz w:val="26"/>
                <w:szCs w:val="26"/>
                <w:lang w:val="en-US"/>
              </w:rPr>
            </w:pPr>
            <w:r>
              <w:rPr>
                <w:b/>
                <w:color w:val="FFFFFF" w:themeColor="background1"/>
                <w:sz w:val="26"/>
                <w:szCs w:val="26"/>
                <w:lang w:val="en-US"/>
              </w:rPr>
              <w:t>3</w:t>
            </w:r>
          </w:p>
        </w:tc>
        <w:tc>
          <w:tcPr>
            <w:tcW w:w="504" w:type="pct"/>
            <w:vAlign w:val="center"/>
          </w:tcPr>
          <w:p w:rsidR="00FD5610" w:rsidRDefault="00C219E3">
            <w:pPr>
              <w:jc w:val="center"/>
              <w:rPr>
                <w:sz w:val="26"/>
                <w:szCs w:val="26"/>
              </w:rPr>
            </w:pPr>
            <w:r>
              <w:rPr>
                <w:sz w:val="26"/>
                <w:szCs w:val="26"/>
              </w:rPr>
              <w:t>8</w:t>
            </w:r>
            <w:r w:rsidR="009057CE">
              <w:rPr>
                <w:sz w:val="26"/>
                <w:szCs w:val="26"/>
              </w:rPr>
              <w:t>,00</w:t>
            </w:r>
          </w:p>
        </w:tc>
        <w:tc>
          <w:tcPr>
            <w:tcW w:w="564" w:type="pct"/>
            <w:vAlign w:val="center"/>
          </w:tcPr>
          <w:p w:rsidR="00FD5610" w:rsidRDefault="009057CE">
            <w:pPr>
              <w:jc w:val="center"/>
              <w:rPr>
                <w:sz w:val="26"/>
                <w:szCs w:val="26"/>
              </w:rPr>
            </w:pPr>
            <w:r>
              <w:rPr>
                <w:sz w:val="26"/>
                <w:szCs w:val="26"/>
              </w:rPr>
              <w:t>6,00</w:t>
            </w:r>
          </w:p>
        </w:tc>
        <w:tc>
          <w:tcPr>
            <w:tcW w:w="622" w:type="pct"/>
            <w:vAlign w:val="center"/>
          </w:tcPr>
          <w:p w:rsidR="00FD5610" w:rsidRDefault="009057CE">
            <w:pPr>
              <w:jc w:val="center"/>
              <w:rPr>
                <w:sz w:val="26"/>
                <w:szCs w:val="26"/>
              </w:rPr>
            </w:pPr>
            <w:r>
              <w:rPr>
                <w:sz w:val="26"/>
                <w:szCs w:val="26"/>
              </w:rPr>
              <w:t>0,00</w:t>
            </w:r>
          </w:p>
        </w:tc>
        <w:tc>
          <w:tcPr>
            <w:tcW w:w="622" w:type="pct"/>
            <w:vAlign w:val="center"/>
          </w:tcPr>
          <w:p w:rsidR="00FD5610" w:rsidRDefault="009057CE">
            <w:pPr>
              <w:jc w:val="center"/>
              <w:rPr>
                <w:sz w:val="26"/>
                <w:szCs w:val="26"/>
              </w:rPr>
            </w:pPr>
            <w:r>
              <w:rPr>
                <w:sz w:val="26"/>
                <w:szCs w:val="26"/>
              </w:rPr>
              <w:t>1,00</w:t>
            </w:r>
          </w:p>
        </w:tc>
        <w:tc>
          <w:tcPr>
            <w:tcW w:w="622" w:type="pct"/>
            <w:vAlign w:val="center"/>
          </w:tcPr>
          <w:p w:rsidR="00FD5610" w:rsidRDefault="009057CE">
            <w:pPr>
              <w:jc w:val="center"/>
              <w:rPr>
                <w:sz w:val="26"/>
                <w:szCs w:val="26"/>
              </w:rPr>
            </w:pPr>
            <w:r>
              <w:rPr>
                <w:sz w:val="26"/>
                <w:szCs w:val="26"/>
              </w:rPr>
              <w:t>0,00</w:t>
            </w:r>
          </w:p>
        </w:tc>
        <w:tc>
          <w:tcPr>
            <w:tcW w:w="543" w:type="pct"/>
            <w:vAlign w:val="center"/>
          </w:tcPr>
          <w:p w:rsidR="00FD5610" w:rsidRDefault="0073627C">
            <w:pPr>
              <w:jc w:val="center"/>
              <w:rPr>
                <w:sz w:val="26"/>
                <w:szCs w:val="26"/>
              </w:rPr>
            </w:pPr>
            <w:r>
              <w:rPr>
                <w:sz w:val="26"/>
                <w:szCs w:val="26"/>
              </w:rPr>
              <w:t>1</w:t>
            </w:r>
            <w:r w:rsidR="009057CE">
              <w:rPr>
                <w:sz w:val="26"/>
                <w:szCs w:val="26"/>
              </w:rPr>
              <w:t>,00</w:t>
            </w:r>
          </w:p>
        </w:tc>
        <w:tc>
          <w:tcPr>
            <w:tcW w:w="690" w:type="pct"/>
            <w:shd w:val="clear" w:color="auto" w:fill="F2F2F2" w:themeFill="background1" w:themeFillShade="F2"/>
            <w:vAlign w:val="center"/>
          </w:tcPr>
          <w:p w:rsidR="00FD5610" w:rsidRDefault="009057CE">
            <w:pPr>
              <w:jc w:val="center"/>
              <w:rPr>
                <w:sz w:val="26"/>
                <w:szCs w:val="26"/>
              </w:rPr>
            </w:pPr>
            <w:r>
              <w:rPr>
                <w:sz w:val="26"/>
                <w:szCs w:val="26"/>
              </w:rPr>
              <w:t>1</w:t>
            </w:r>
            <w:r w:rsidR="0073627C">
              <w:rPr>
                <w:sz w:val="26"/>
                <w:szCs w:val="26"/>
              </w:rPr>
              <w:t>6</w:t>
            </w:r>
          </w:p>
        </w:tc>
      </w:tr>
      <w:tr w:rsidR="00FD5610">
        <w:trPr>
          <w:trHeight w:val="50"/>
          <w:jc w:val="center"/>
        </w:trPr>
        <w:tc>
          <w:tcPr>
            <w:tcW w:w="691" w:type="pct"/>
            <w:vMerge/>
            <w:shd w:val="clear" w:color="auto" w:fill="92D050"/>
            <w:vAlign w:val="center"/>
          </w:tcPr>
          <w:p w:rsidR="00FD5610" w:rsidRDefault="00FD5610">
            <w:pPr>
              <w:jc w:val="both"/>
              <w:rPr>
                <w:b/>
                <w:sz w:val="26"/>
                <w:szCs w:val="26"/>
              </w:rPr>
            </w:pPr>
          </w:p>
        </w:tc>
        <w:tc>
          <w:tcPr>
            <w:tcW w:w="143" w:type="pct"/>
            <w:shd w:val="clear" w:color="auto" w:fill="00B050"/>
            <w:vAlign w:val="center"/>
          </w:tcPr>
          <w:p w:rsidR="00FD5610" w:rsidRDefault="009057CE">
            <w:pPr>
              <w:jc w:val="center"/>
              <w:rPr>
                <w:b/>
                <w:color w:val="FFFFFF" w:themeColor="background1"/>
                <w:sz w:val="26"/>
                <w:szCs w:val="26"/>
                <w:lang w:val="en-US"/>
              </w:rPr>
            </w:pPr>
            <w:r>
              <w:rPr>
                <w:b/>
                <w:color w:val="FFFFFF" w:themeColor="background1"/>
                <w:sz w:val="26"/>
                <w:szCs w:val="26"/>
                <w:lang w:val="en-US"/>
              </w:rPr>
              <w:t>4</w:t>
            </w:r>
          </w:p>
        </w:tc>
        <w:tc>
          <w:tcPr>
            <w:tcW w:w="504" w:type="pct"/>
            <w:vAlign w:val="center"/>
          </w:tcPr>
          <w:p w:rsidR="00FD5610" w:rsidRDefault="009057CE">
            <w:pPr>
              <w:jc w:val="center"/>
              <w:rPr>
                <w:sz w:val="26"/>
                <w:szCs w:val="26"/>
              </w:rPr>
            </w:pPr>
            <w:r>
              <w:rPr>
                <w:sz w:val="26"/>
                <w:szCs w:val="26"/>
              </w:rPr>
              <w:t>0,00</w:t>
            </w:r>
          </w:p>
        </w:tc>
        <w:tc>
          <w:tcPr>
            <w:tcW w:w="564" w:type="pct"/>
            <w:vAlign w:val="center"/>
          </w:tcPr>
          <w:p w:rsidR="00FD5610" w:rsidRDefault="009057CE">
            <w:pPr>
              <w:jc w:val="center"/>
              <w:rPr>
                <w:sz w:val="26"/>
                <w:szCs w:val="26"/>
              </w:rPr>
            </w:pPr>
            <w:r>
              <w:rPr>
                <w:sz w:val="26"/>
                <w:szCs w:val="26"/>
              </w:rPr>
              <w:t>2,00</w:t>
            </w:r>
          </w:p>
        </w:tc>
        <w:tc>
          <w:tcPr>
            <w:tcW w:w="622" w:type="pct"/>
            <w:vAlign w:val="center"/>
          </w:tcPr>
          <w:p w:rsidR="00FD5610" w:rsidRDefault="0073627C">
            <w:pPr>
              <w:jc w:val="center"/>
              <w:rPr>
                <w:sz w:val="26"/>
                <w:szCs w:val="26"/>
              </w:rPr>
            </w:pPr>
            <w:r>
              <w:rPr>
                <w:sz w:val="26"/>
                <w:szCs w:val="26"/>
              </w:rPr>
              <w:t>6</w:t>
            </w:r>
            <w:r w:rsidR="009057CE">
              <w:rPr>
                <w:sz w:val="26"/>
                <w:szCs w:val="26"/>
              </w:rPr>
              <w:t>,00</w:t>
            </w:r>
          </w:p>
        </w:tc>
        <w:tc>
          <w:tcPr>
            <w:tcW w:w="622" w:type="pct"/>
            <w:vAlign w:val="center"/>
          </w:tcPr>
          <w:p w:rsidR="00FD5610" w:rsidRDefault="009057CE">
            <w:pPr>
              <w:jc w:val="center"/>
              <w:rPr>
                <w:sz w:val="26"/>
                <w:szCs w:val="26"/>
              </w:rPr>
            </w:pPr>
            <w:r>
              <w:rPr>
                <w:sz w:val="26"/>
                <w:szCs w:val="26"/>
              </w:rPr>
              <w:t>5,00</w:t>
            </w:r>
          </w:p>
        </w:tc>
        <w:tc>
          <w:tcPr>
            <w:tcW w:w="622" w:type="pct"/>
            <w:vAlign w:val="center"/>
          </w:tcPr>
          <w:p w:rsidR="00FD5610" w:rsidRDefault="009057CE">
            <w:pPr>
              <w:jc w:val="center"/>
              <w:rPr>
                <w:sz w:val="26"/>
                <w:szCs w:val="26"/>
              </w:rPr>
            </w:pPr>
            <w:r>
              <w:rPr>
                <w:sz w:val="26"/>
                <w:szCs w:val="26"/>
              </w:rPr>
              <w:t>4,00</w:t>
            </w:r>
          </w:p>
        </w:tc>
        <w:tc>
          <w:tcPr>
            <w:tcW w:w="543" w:type="pct"/>
            <w:vAlign w:val="center"/>
          </w:tcPr>
          <w:p w:rsidR="00FD5610" w:rsidRDefault="009057CE">
            <w:pPr>
              <w:jc w:val="center"/>
              <w:rPr>
                <w:sz w:val="26"/>
                <w:szCs w:val="26"/>
              </w:rPr>
            </w:pPr>
            <w:r>
              <w:rPr>
                <w:sz w:val="26"/>
                <w:szCs w:val="26"/>
              </w:rPr>
              <w:t>4,00</w:t>
            </w:r>
          </w:p>
        </w:tc>
        <w:tc>
          <w:tcPr>
            <w:tcW w:w="690" w:type="pct"/>
            <w:shd w:val="clear" w:color="auto" w:fill="F2F2F2" w:themeFill="background1" w:themeFillShade="F2"/>
            <w:vAlign w:val="center"/>
          </w:tcPr>
          <w:p w:rsidR="00FD5610" w:rsidRDefault="009057CE">
            <w:pPr>
              <w:jc w:val="center"/>
              <w:rPr>
                <w:sz w:val="26"/>
                <w:szCs w:val="26"/>
              </w:rPr>
            </w:pPr>
            <w:r>
              <w:rPr>
                <w:sz w:val="26"/>
                <w:szCs w:val="26"/>
              </w:rPr>
              <w:t>21</w:t>
            </w:r>
          </w:p>
        </w:tc>
      </w:tr>
      <w:tr w:rsidR="00FD5610">
        <w:trPr>
          <w:trHeight w:val="50"/>
          <w:jc w:val="center"/>
        </w:trPr>
        <w:tc>
          <w:tcPr>
            <w:tcW w:w="691" w:type="pct"/>
            <w:vMerge/>
            <w:shd w:val="clear" w:color="auto" w:fill="92D050"/>
            <w:vAlign w:val="center"/>
          </w:tcPr>
          <w:p w:rsidR="00FD5610" w:rsidRDefault="00FD5610">
            <w:pPr>
              <w:jc w:val="both"/>
              <w:rPr>
                <w:b/>
                <w:sz w:val="26"/>
                <w:szCs w:val="26"/>
              </w:rPr>
            </w:pPr>
          </w:p>
        </w:tc>
        <w:tc>
          <w:tcPr>
            <w:tcW w:w="143" w:type="pct"/>
            <w:shd w:val="clear" w:color="auto" w:fill="00B050"/>
            <w:vAlign w:val="center"/>
          </w:tcPr>
          <w:p w:rsidR="00FD5610" w:rsidRDefault="009057CE">
            <w:pPr>
              <w:jc w:val="center"/>
              <w:rPr>
                <w:b/>
                <w:color w:val="FFFFFF" w:themeColor="background1"/>
                <w:sz w:val="26"/>
                <w:szCs w:val="26"/>
                <w:lang w:val="en-US"/>
              </w:rPr>
            </w:pPr>
            <w:r>
              <w:rPr>
                <w:b/>
                <w:color w:val="FFFFFF" w:themeColor="background1"/>
                <w:sz w:val="26"/>
                <w:szCs w:val="26"/>
                <w:lang w:val="en-US"/>
              </w:rPr>
              <w:t>5</w:t>
            </w:r>
          </w:p>
        </w:tc>
        <w:tc>
          <w:tcPr>
            <w:tcW w:w="504" w:type="pct"/>
            <w:vAlign w:val="center"/>
          </w:tcPr>
          <w:p w:rsidR="00FD5610" w:rsidRDefault="009057CE">
            <w:pPr>
              <w:jc w:val="center"/>
              <w:rPr>
                <w:sz w:val="26"/>
                <w:szCs w:val="26"/>
              </w:rPr>
            </w:pPr>
            <w:r>
              <w:rPr>
                <w:sz w:val="26"/>
                <w:szCs w:val="26"/>
              </w:rPr>
              <w:t>0,00</w:t>
            </w:r>
          </w:p>
        </w:tc>
        <w:tc>
          <w:tcPr>
            <w:tcW w:w="564" w:type="pct"/>
            <w:vAlign w:val="center"/>
          </w:tcPr>
          <w:p w:rsidR="00FD5610" w:rsidRDefault="009057CE">
            <w:pPr>
              <w:jc w:val="center"/>
              <w:rPr>
                <w:sz w:val="26"/>
                <w:szCs w:val="26"/>
              </w:rPr>
            </w:pPr>
            <w:r>
              <w:rPr>
                <w:sz w:val="26"/>
                <w:szCs w:val="26"/>
              </w:rPr>
              <w:t>0,00</w:t>
            </w:r>
          </w:p>
        </w:tc>
        <w:tc>
          <w:tcPr>
            <w:tcW w:w="622" w:type="pct"/>
            <w:vAlign w:val="center"/>
          </w:tcPr>
          <w:p w:rsidR="00FD5610" w:rsidRDefault="009057CE">
            <w:pPr>
              <w:jc w:val="center"/>
              <w:rPr>
                <w:sz w:val="26"/>
                <w:szCs w:val="26"/>
              </w:rPr>
            </w:pPr>
            <w:r>
              <w:rPr>
                <w:sz w:val="26"/>
                <w:szCs w:val="26"/>
              </w:rPr>
              <w:t>0,00</w:t>
            </w:r>
          </w:p>
        </w:tc>
        <w:tc>
          <w:tcPr>
            <w:tcW w:w="622" w:type="pct"/>
            <w:vAlign w:val="center"/>
          </w:tcPr>
          <w:p w:rsidR="00FD5610" w:rsidRDefault="009057CE">
            <w:pPr>
              <w:jc w:val="center"/>
              <w:rPr>
                <w:sz w:val="26"/>
                <w:szCs w:val="26"/>
              </w:rPr>
            </w:pPr>
            <w:r>
              <w:rPr>
                <w:sz w:val="26"/>
                <w:szCs w:val="26"/>
              </w:rPr>
              <w:t>2,00</w:t>
            </w:r>
          </w:p>
        </w:tc>
        <w:tc>
          <w:tcPr>
            <w:tcW w:w="622" w:type="pct"/>
            <w:vAlign w:val="center"/>
          </w:tcPr>
          <w:p w:rsidR="00FD5610" w:rsidRDefault="009057CE">
            <w:pPr>
              <w:jc w:val="center"/>
              <w:rPr>
                <w:sz w:val="26"/>
                <w:szCs w:val="26"/>
              </w:rPr>
            </w:pPr>
            <w:r>
              <w:rPr>
                <w:sz w:val="26"/>
                <w:szCs w:val="26"/>
              </w:rPr>
              <w:t>0,00</w:t>
            </w:r>
          </w:p>
        </w:tc>
        <w:tc>
          <w:tcPr>
            <w:tcW w:w="543" w:type="pct"/>
            <w:vAlign w:val="center"/>
          </w:tcPr>
          <w:p w:rsidR="00FD5610" w:rsidRDefault="009057CE">
            <w:pPr>
              <w:jc w:val="center"/>
              <w:rPr>
                <w:sz w:val="26"/>
                <w:szCs w:val="26"/>
              </w:rPr>
            </w:pPr>
            <w:r>
              <w:rPr>
                <w:sz w:val="26"/>
                <w:szCs w:val="26"/>
              </w:rPr>
              <w:t>0,00</w:t>
            </w:r>
          </w:p>
        </w:tc>
        <w:tc>
          <w:tcPr>
            <w:tcW w:w="690" w:type="pct"/>
            <w:shd w:val="clear" w:color="auto" w:fill="F2F2F2" w:themeFill="background1" w:themeFillShade="F2"/>
            <w:vAlign w:val="center"/>
          </w:tcPr>
          <w:p w:rsidR="00FD5610" w:rsidRDefault="009057CE">
            <w:pPr>
              <w:jc w:val="center"/>
              <w:rPr>
                <w:sz w:val="26"/>
                <w:szCs w:val="26"/>
              </w:rPr>
            </w:pPr>
            <w:r>
              <w:rPr>
                <w:sz w:val="26"/>
                <w:szCs w:val="26"/>
              </w:rPr>
              <w:t>2</w:t>
            </w:r>
          </w:p>
        </w:tc>
      </w:tr>
      <w:tr w:rsidR="00FD5610">
        <w:trPr>
          <w:trHeight w:val="50"/>
          <w:jc w:val="center"/>
        </w:trPr>
        <w:tc>
          <w:tcPr>
            <w:tcW w:w="691" w:type="pct"/>
            <w:vMerge/>
            <w:shd w:val="clear" w:color="auto" w:fill="92D050"/>
            <w:vAlign w:val="center"/>
          </w:tcPr>
          <w:p w:rsidR="00FD5610" w:rsidRDefault="00FD5610">
            <w:pPr>
              <w:jc w:val="both"/>
              <w:rPr>
                <w:b/>
                <w:sz w:val="26"/>
                <w:szCs w:val="26"/>
              </w:rPr>
            </w:pPr>
          </w:p>
        </w:tc>
        <w:tc>
          <w:tcPr>
            <w:tcW w:w="143" w:type="pct"/>
            <w:shd w:val="clear" w:color="auto" w:fill="00B050"/>
            <w:vAlign w:val="center"/>
          </w:tcPr>
          <w:p w:rsidR="00FD5610" w:rsidRDefault="009057CE">
            <w:pPr>
              <w:jc w:val="center"/>
              <w:rPr>
                <w:b/>
                <w:color w:val="FFFFFF" w:themeColor="background1"/>
                <w:sz w:val="26"/>
                <w:szCs w:val="26"/>
                <w:lang w:val="en-US"/>
              </w:rPr>
            </w:pPr>
            <w:r>
              <w:rPr>
                <w:b/>
                <w:color w:val="FFFFFF" w:themeColor="background1"/>
                <w:sz w:val="26"/>
                <w:szCs w:val="26"/>
                <w:lang w:val="en-US"/>
              </w:rPr>
              <w:t>6</w:t>
            </w:r>
          </w:p>
        </w:tc>
        <w:tc>
          <w:tcPr>
            <w:tcW w:w="504" w:type="pct"/>
            <w:vAlign w:val="center"/>
          </w:tcPr>
          <w:p w:rsidR="00FD5610" w:rsidRDefault="00C219E3">
            <w:pPr>
              <w:jc w:val="center"/>
              <w:rPr>
                <w:sz w:val="26"/>
                <w:szCs w:val="26"/>
              </w:rPr>
            </w:pPr>
            <w:r>
              <w:rPr>
                <w:sz w:val="26"/>
                <w:szCs w:val="26"/>
              </w:rPr>
              <w:t>2</w:t>
            </w:r>
            <w:r w:rsidR="009057CE">
              <w:rPr>
                <w:sz w:val="26"/>
                <w:szCs w:val="26"/>
              </w:rPr>
              <w:t>,00</w:t>
            </w:r>
          </w:p>
        </w:tc>
        <w:tc>
          <w:tcPr>
            <w:tcW w:w="564" w:type="pct"/>
            <w:vAlign w:val="center"/>
          </w:tcPr>
          <w:p w:rsidR="00FD5610" w:rsidRDefault="009057CE">
            <w:pPr>
              <w:jc w:val="center"/>
              <w:rPr>
                <w:sz w:val="26"/>
                <w:szCs w:val="26"/>
              </w:rPr>
            </w:pPr>
            <w:r>
              <w:rPr>
                <w:sz w:val="26"/>
                <w:szCs w:val="26"/>
              </w:rPr>
              <w:t>2.00</w:t>
            </w:r>
          </w:p>
        </w:tc>
        <w:tc>
          <w:tcPr>
            <w:tcW w:w="622" w:type="pct"/>
            <w:vAlign w:val="center"/>
          </w:tcPr>
          <w:p w:rsidR="00FD5610" w:rsidRDefault="009057CE">
            <w:pPr>
              <w:jc w:val="center"/>
              <w:rPr>
                <w:sz w:val="26"/>
                <w:szCs w:val="26"/>
              </w:rPr>
            </w:pPr>
            <w:r>
              <w:rPr>
                <w:sz w:val="26"/>
                <w:szCs w:val="26"/>
              </w:rPr>
              <w:t>8,00</w:t>
            </w:r>
          </w:p>
        </w:tc>
        <w:tc>
          <w:tcPr>
            <w:tcW w:w="622" w:type="pct"/>
            <w:vAlign w:val="center"/>
          </w:tcPr>
          <w:p w:rsidR="00FD5610" w:rsidRDefault="009057CE">
            <w:pPr>
              <w:jc w:val="center"/>
              <w:rPr>
                <w:sz w:val="26"/>
                <w:szCs w:val="26"/>
              </w:rPr>
            </w:pPr>
            <w:r>
              <w:rPr>
                <w:sz w:val="26"/>
                <w:szCs w:val="26"/>
              </w:rPr>
              <w:t>0,00</w:t>
            </w:r>
          </w:p>
        </w:tc>
        <w:tc>
          <w:tcPr>
            <w:tcW w:w="622" w:type="pct"/>
            <w:vAlign w:val="center"/>
          </w:tcPr>
          <w:p w:rsidR="00FD5610" w:rsidRDefault="009057CE">
            <w:pPr>
              <w:jc w:val="center"/>
              <w:rPr>
                <w:sz w:val="26"/>
                <w:szCs w:val="26"/>
              </w:rPr>
            </w:pPr>
            <w:r>
              <w:rPr>
                <w:sz w:val="26"/>
                <w:szCs w:val="26"/>
              </w:rPr>
              <w:t>0,00</w:t>
            </w:r>
          </w:p>
        </w:tc>
        <w:tc>
          <w:tcPr>
            <w:tcW w:w="543" w:type="pct"/>
            <w:vAlign w:val="center"/>
          </w:tcPr>
          <w:p w:rsidR="00FD5610" w:rsidRDefault="009057CE">
            <w:pPr>
              <w:jc w:val="center"/>
              <w:rPr>
                <w:sz w:val="26"/>
                <w:szCs w:val="26"/>
              </w:rPr>
            </w:pPr>
            <w:r>
              <w:rPr>
                <w:sz w:val="26"/>
                <w:szCs w:val="26"/>
              </w:rPr>
              <w:t>0,00</w:t>
            </w:r>
          </w:p>
        </w:tc>
        <w:tc>
          <w:tcPr>
            <w:tcW w:w="690" w:type="pct"/>
            <w:shd w:val="clear" w:color="auto" w:fill="F2F2F2" w:themeFill="background1" w:themeFillShade="F2"/>
            <w:vAlign w:val="center"/>
          </w:tcPr>
          <w:p w:rsidR="00FD5610" w:rsidRDefault="009057CE">
            <w:pPr>
              <w:jc w:val="center"/>
              <w:rPr>
                <w:sz w:val="26"/>
                <w:szCs w:val="26"/>
              </w:rPr>
            </w:pPr>
            <w:r>
              <w:rPr>
                <w:sz w:val="26"/>
                <w:szCs w:val="26"/>
              </w:rPr>
              <w:t>12</w:t>
            </w:r>
          </w:p>
        </w:tc>
      </w:tr>
      <w:tr w:rsidR="00FD5610">
        <w:trPr>
          <w:trHeight w:val="50"/>
          <w:jc w:val="center"/>
        </w:trPr>
        <w:tc>
          <w:tcPr>
            <w:tcW w:w="691" w:type="pct"/>
            <w:vMerge/>
            <w:shd w:val="clear" w:color="auto" w:fill="92D050"/>
            <w:vAlign w:val="center"/>
          </w:tcPr>
          <w:p w:rsidR="00FD5610" w:rsidRDefault="00FD5610">
            <w:pPr>
              <w:jc w:val="both"/>
              <w:rPr>
                <w:b/>
                <w:sz w:val="26"/>
                <w:szCs w:val="26"/>
              </w:rPr>
            </w:pPr>
          </w:p>
        </w:tc>
        <w:tc>
          <w:tcPr>
            <w:tcW w:w="143" w:type="pct"/>
            <w:shd w:val="clear" w:color="auto" w:fill="00B050"/>
            <w:vAlign w:val="center"/>
          </w:tcPr>
          <w:p w:rsidR="00FD5610" w:rsidRDefault="009057CE">
            <w:pPr>
              <w:jc w:val="center"/>
              <w:rPr>
                <w:b/>
                <w:color w:val="FFFFFF" w:themeColor="background1"/>
                <w:sz w:val="26"/>
                <w:szCs w:val="26"/>
                <w:lang w:val="en-US"/>
              </w:rPr>
            </w:pPr>
            <w:r>
              <w:rPr>
                <w:b/>
                <w:color w:val="FFFFFF" w:themeColor="background1"/>
                <w:sz w:val="26"/>
                <w:szCs w:val="26"/>
                <w:lang w:val="en-US"/>
              </w:rPr>
              <w:t>7</w:t>
            </w:r>
          </w:p>
        </w:tc>
        <w:tc>
          <w:tcPr>
            <w:tcW w:w="504" w:type="pct"/>
            <w:vAlign w:val="center"/>
          </w:tcPr>
          <w:p w:rsidR="00FD5610" w:rsidRDefault="009057CE">
            <w:pPr>
              <w:jc w:val="center"/>
              <w:rPr>
                <w:sz w:val="26"/>
                <w:szCs w:val="26"/>
              </w:rPr>
            </w:pPr>
            <w:r>
              <w:rPr>
                <w:sz w:val="26"/>
                <w:szCs w:val="26"/>
              </w:rPr>
              <w:t>0,00</w:t>
            </w:r>
          </w:p>
        </w:tc>
        <w:tc>
          <w:tcPr>
            <w:tcW w:w="564" w:type="pct"/>
            <w:vAlign w:val="center"/>
          </w:tcPr>
          <w:p w:rsidR="00FD5610" w:rsidRDefault="009057CE">
            <w:pPr>
              <w:jc w:val="center"/>
              <w:rPr>
                <w:sz w:val="26"/>
                <w:szCs w:val="26"/>
              </w:rPr>
            </w:pPr>
            <w:r>
              <w:rPr>
                <w:sz w:val="26"/>
                <w:szCs w:val="26"/>
              </w:rPr>
              <w:t>0,00</w:t>
            </w:r>
          </w:p>
        </w:tc>
        <w:tc>
          <w:tcPr>
            <w:tcW w:w="622" w:type="pct"/>
            <w:vAlign w:val="center"/>
          </w:tcPr>
          <w:p w:rsidR="00FD5610" w:rsidRDefault="009057CE">
            <w:pPr>
              <w:jc w:val="center"/>
              <w:rPr>
                <w:sz w:val="26"/>
                <w:szCs w:val="26"/>
              </w:rPr>
            </w:pPr>
            <w:r>
              <w:rPr>
                <w:sz w:val="26"/>
                <w:szCs w:val="26"/>
              </w:rPr>
              <w:t>6,00</w:t>
            </w:r>
          </w:p>
        </w:tc>
        <w:tc>
          <w:tcPr>
            <w:tcW w:w="622" w:type="pct"/>
            <w:vAlign w:val="center"/>
          </w:tcPr>
          <w:p w:rsidR="00FD5610" w:rsidRDefault="009057CE">
            <w:pPr>
              <w:jc w:val="center"/>
              <w:rPr>
                <w:sz w:val="26"/>
                <w:szCs w:val="26"/>
              </w:rPr>
            </w:pPr>
            <w:r>
              <w:rPr>
                <w:sz w:val="26"/>
                <w:szCs w:val="26"/>
              </w:rPr>
              <w:t>1,00</w:t>
            </w:r>
          </w:p>
        </w:tc>
        <w:tc>
          <w:tcPr>
            <w:tcW w:w="622" w:type="pct"/>
            <w:vAlign w:val="center"/>
          </w:tcPr>
          <w:p w:rsidR="00FD5610" w:rsidRDefault="009057CE">
            <w:pPr>
              <w:jc w:val="center"/>
              <w:rPr>
                <w:sz w:val="26"/>
                <w:szCs w:val="26"/>
              </w:rPr>
            </w:pPr>
            <w:r>
              <w:rPr>
                <w:sz w:val="26"/>
                <w:szCs w:val="26"/>
              </w:rPr>
              <w:t>2,00</w:t>
            </w:r>
          </w:p>
        </w:tc>
        <w:tc>
          <w:tcPr>
            <w:tcW w:w="543" w:type="pct"/>
            <w:vAlign w:val="center"/>
          </w:tcPr>
          <w:p w:rsidR="00FD5610" w:rsidRDefault="009057CE">
            <w:pPr>
              <w:jc w:val="center"/>
              <w:rPr>
                <w:sz w:val="26"/>
                <w:szCs w:val="26"/>
              </w:rPr>
            </w:pPr>
            <w:r>
              <w:rPr>
                <w:sz w:val="26"/>
                <w:szCs w:val="26"/>
              </w:rPr>
              <w:t>0,00</w:t>
            </w:r>
          </w:p>
        </w:tc>
        <w:tc>
          <w:tcPr>
            <w:tcW w:w="690" w:type="pct"/>
            <w:shd w:val="clear" w:color="auto" w:fill="F2F2F2" w:themeFill="background1" w:themeFillShade="F2"/>
            <w:vAlign w:val="center"/>
          </w:tcPr>
          <w:p w:rsidR="00FD5610" w:rsidRDefault="009057CE">
            <w:pPr>
              <w:jc w:val="center"/>
              <w:rPr>
                <w:sz w:val="26"/>
                <w:szCs w:val="26"/>
              </w:rPr>
            </w:pPr>
            <w:r>
              <w:rPr>
                <w:sz w:val="26"/>
                <w:szCs w:val="26"/>
              </w:rPr>
              <w:t>9</w:t>
            </w:r>
          </w:p>
        </w:tc>
      </w:tr>
      <w:tr w:rsidR="00FD5610">
        <w:trPr>
          <w:trHeight w:val="50"/>
          <w:jc w:val="center"/>
        </w:trPr>
        <w:tc>
          <w:tcPr>
            <w:tcW w:w="833" w:type="pct"/>
            <w:gridSpan w:val="2"/>
            <w:shd w:val="clear" w:color="auto" w:fill="00B050"/>
            <w:vAlign w:val="center"/>
          </w:tcPr>
          <w:p w:rsidR="00FD5610" w:rsidRDefault="009057CE">
            <w:pPr>
              <w:jc w:val="center"/>
              <w:rPr>
                <w:sz w:val="26"/>
                <w:szCs w:val="26"/>
              </w:rPr>
            </w:pPr>
            <w:r>
              <w:rPr>
                <w:b/>
                <w:sz w:val="26"/>
                <w:szCs w:val="26"/>
              </w:rPr>
              <w:t>Итого баллов за критерий/модуль</w:t>
            </w:r>
          </w:p>
        </w:tc>
        <w:tc>
          <w:tcPr>
            <w:tcW w:w="504" w:type="pct"/>
            <w:shd w:val="clear" w:color="auto" w:fill="F2F2F2" w:themeFill="background1" w:themeFillShade="F2"/>
            <w:vAlign w:val="center"/>
          </w:tcPr>
          <w:p w:rsidR="00FD5610" w:rsidRDefault="009057CE">
            <w:pPr>
              <w:jc w:val="center"/>
              <w:rPr>
                <w:sz w:val="26"/>
                <w:szCs w:val="26"/>
              </w:rPr>
            </w:pPr>
            <w:r>
              <w:rPr>
                <w:sz w:val="26"/>
                <w:szCs w:val="26"/>
              </w:rPr>
              <w:t>20</w:t>
            </w:r>
          </w:p>
        </w:tc>
        <w:tc>
          <w:tcPr>
            <w:tcW w:w="564" w:type="pct"/>
            <w:shd w:val="clear" w:color="auto" w:fill="F2F2F2" w:themeFill="background1" w:themeFillShade="F2"/>
            <w:vAlign w:val="center"/>
          </w:tcPr>
          <w:p w:rsidR="00FD5610" w:rsidRDefault="009057CE">
            <w:pPr>
              <w:jc w:val="center"/>
              <w:rPr>
                <w:sz w:val="26"/>
                <w:szCs w:val="26"/>
              </w:rPr>
            </w:pPr>
            <w:r>
              <w:rPr>
                <w:sz w:val="26"/>
                <w:szCs w:val="26"/>
              </w:rPr>
              <w:t>20</w:t>
            </w:r>
          </w:p>
        </w:tc>
        <w:tc>
          <w:tcPr>
            <w:tcW w:w="622" w:type="pct"/>
            <w:shd w:val="clear" w:color="auto" w:fill="F2F2F2" w:themeFill="background1" w:themeFillShade="F2"/>
            <w:vAlign w:val="center"/>
          </w:tcPr>
          <w:p w:rsidR="00FD5610" w:rsidRDefault="009057CE">
            <w:pPr>
              <w:jc w:val="center"/>
              <w:rPr>
                <w:sz w:val="26"/>
                <w:szCs w:val="26"/>
              </w:rPr>
            </w:pPr>
            <w:r>
              <w:rPr>
                <w:sz w:val="26"/>
                <w:szCs w:val="26"/>
              </w:rPr>
              <w:t>30</w:t>
            </w:r>
          </w:p>
        </w:tc>
        <w:tc>
          <w:tcPr>
            <w:tcW w:w="622" w:type="pct"/>
            <w:shd w:val="clear" w:color="auto" w:fill="F2F2F2" w:themeFill="background1" w:themeFillShade="F2"/>
            <w:vAlign w:val="center"/>
          </w:tcPr>
          <w:p w:rsidR="00FD5610" w:rsidRDefault="009057CE">
            <w:pPr>
              <w:jc w:val="center"/>
              <w:rPr>
                <w:sz w:val="26"/>
                <w:szCs w:val="26"/>
              </w:rPr>
            </w:pPr>
            <w:r>
              <w:rPr>
                <w:sz w:val="26"/>
                <w:szCs w:val="26"/>
              </w:rPr>
              <w:t>10</w:t>
            </w:r>
          </w:p>
        </w:tc>
        <w:tc>
          <w:tcPr>
            <w:tcW w:w="622" w:type="pct"/>
            <w:shd w:val="clear" w:color="auto" w:fill="F2F2F2" w:themeFill="background1" w:themeFillShade="F2"/>
            <w:vAlign w:val="center"/>
          </w:tcPr>
          <w:p w:rsidR="00FD5610" w:rsidRDefault="009057CE">
            <w:pPr>
              <w:jc w:val="center"/>
              <w:rPr>
                <w:sz w:val="26"/>
                <w:szCs w:val="26"/>
              </w:rPr>
            </w:pPr>
            <w:r>
              <w:rPr>
                <w:sz w:val="26"/>
                <w:szCs w:val="26"/>
              </w:rPr>
              <w:t>10</w:t>
            </w:r>
          </w:p>
        </w:tc>
        <w:tc>
          <w:tcPr>
            <w:tcW w:w="543" w:type="pct"/>
            <w:shd w:val="clear" w:color="auto" w:fill="F2F2F2" w:themeFill="background1" w:themeFillShade="F2"/>
            <w:vAlign w:val="center"/>
          </w:tcPr>
          <w:p w:rsidR="00FD5610" w:rsidRDefault="009057CE">
            <w:pPr>
              <w:jc w:val="center"/>
              <w:rPr>
                <w:sz w:val="26"/>
                <w:szCs w:val="26"/>
              </w:rPr>
            </w:pPr>
            <w:r>
              <w:rPr>
                <w:sz w:val="26"/>
                <w:szCs w:val="26"/>
              </w:rPr>
              <w:t>10</w:t>
            </w:r>
          </w:p>
        </w:tc>
        <w:tc>
          <w:tcPr>
            <w:tcW w:w="690" w:type="pct"/>
            <w:shd w:val="clear" w:color="auto" w:fill="F2F2F2" w:themeFill="background1" w:themeFillShade="F2"/>
            <w:vAlign w:val="center"/>
          </w:tcPr>
          <w:p w:rsidR="00FD5610" w:rsidRDefault="009057CE">
            <w:pPr>
              <w:jc w:val="center"/>
              <w:rPr>
                <w:b/>
                <w:sz w:val="26"/>
                <w:szCs w:val="26"/>
              </w:rPr>
            </w:pPr>
            <w:r>
              <w:rPr>
                <w:b/>
                <w:sz w:val="26"/>
                <w:szCs w:val="26"/>
              </w:rPr>
              <w:t>100</w:t>
            </w:r>
          </w:p>
        </w:tc>
      </w:tr>
    </w:tbl>
    <w:p w:rsidR="00FD5610" w:rsidRDefault="00FD5610">
      <w:pPr>
        <w:spacing w:after="0" w:line="240" w:lineRule="auto"/>
        <w:jc w:val="both"/>
        <w:rPr>
          <w:rFonts w:ascii="Times New Roman" w:hAnsi="Times New Roman" w:cs="Times New Roman"/>
          <w:sz w:val="26"/>
          <w:szCs w:val="26"/>
        </w:rPr>
      </w:pPr>
    </w:p>
    <w:p w:rsidR="00FD5610" w:rsidRDefault="00FD5610">
      <w:pPr>
        <w:pStyle w:val="-21"/>
        <w:spacing w:before="0" w:after="0" w:line="240" w:lineRule="auto"/>
        <w:ind w:firstLine="709"/>
        <w:rPr>
          <w:rFonts w:ascii="Times New Roman" w:hAnsi="Times New Roman"/>
          <w:sz w:val="26"/>
          <w:szCs w:val="26"/>
        </w:rPr>
      </w:pPr>
    </w:p>
    <w:p w:rsidR="00FD5610" w:rsidRDefault="009057CE" w:rsidP="00061770">
      <w:pPr>
        <w:pStyle w:val="-21"/>
        <w:spacing w:after="240" w:line="276" w:lineRule="auto"/>
        <w:jc w:val="center"/>
        <w:rPr>
          <w:rFonts w:ascii="Times New Roman" w:hAnsi="Times New Roman"/>
          <w:sz w:val="26"/>
          <w:szCs w:val="26"/>
        </w:rPr>
      </w:pPr>
      <w:bookmarkStart w:id="9" w:name="_Toc153451054"/>
      <w:r>
        <w:rPr>
          <w:rFonts w:ascii="Times New Roman" w:hAnsi="Times New Roman"/>
          <w:sz w:val="26"/>
          <w:szCs w:val="26"/>
        </w:rPr>
        <w:t>1.4. СПЕЦИФИКАЦИЯ ОЦЕНКИ КОМПЕТЕНЦИИ</w:t>
      </w:r>
      <w:bookmarkEnd w:id="9"/>
    </w:p>
    <w:p w:rsidR="00FD5610" w:rsidRDefault="009057C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Оценка Конкурсного задания будет основываться на критериях, указанных в таблице №3:</w:t>
      </w:r>
    </w:p>
    <w:p w:rsidR="00FD5610" w:rsidRDefault="00FD5610">
      <w:pPr>
        <w:spacing w:after="0" w:line="360" w:lineRule="auto"/>
        <w:ind w:firstLine="709"/>
        <w:jc w:val="both"/>
        <w:rPr>
          <w:rFonts w:ascii="Times New Roman" w:hAnsi="Times New Roman" w:cs="Times New Roman"/>
          <w:sz w:val="26"/>
          <w:szCs w:val="26"/>
        </w:rPr>
      </w:pPr>
    </w:p>
    <w:p w:rsidR="00FD5610" w:rsidRDefault="009057CE">
      <w:pPr>
        <w:spacing w:after="0" w:line="360" w:lineRule="auto"/>
        <w:ind w:firstLine="709"/>
        <w:jc w:val="right"/>
        <w:rPr>
          <w:rFonts w:ascii="Times New Roman" w:hAnsi="Times New Roman" w:cs="Times New Roman"/>
          <w:i/>
          <w:iCs/>
          <w:sz w:val="26"/>
          <w:szCs w:val="26"/>
        </w:rPr>
      </w:pPr>
      <w:r>
        <w:rPr>
          <w:rFonts w:ascii="Times New Roman" w:hAnsi="Times New Roman" w:cs="Times New Roman"/>
          <w:i/>
          <w:iCs/>
          <w:sz w:val="26"/>
          <w:szCs w:val="26"/>
        </w:rPr>
        <w:t>Таблица №3</w:t>
      </w:r>
    </w:p>
    <w:p w:rsidR="00FD5610" w:rsidRDefault="009057CE">
      <w:pPr>
        <w:spacing w:after="0" w:line="36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Оценка конкурсного задания</w:t>
      </w:r>
    </w:p>
    <w:tbl>
      <w:tblPr>
        <w:tblStyle w:val="af9"/>
        <w:tblW w:w="5000" w:type="pct"/>
        <w:tblLook w:val="04A0" w:firstRow="1" w:lastRow="0" w:firstColumn="1" w:lastColumn="0" w:noHBand="0" w:noVBand="1"/>
      </w:tblPr>
      <w:tblGrid>
        <w:gridCol w:w="543"/>
        <w:gridCol w:w="3022"/>
        <w:gridCol w:w="6064"/>
      </w:tblGrid>
      <w:tr w:rsidR="00FD5610">
        <w:tc>
          <w:tcPr>
            <w:tcW w:w="1851" w:type="pct"/>
            <w:gridSpan w:val="2"/>
            <w:shd w:val="clear" w:color="auto" w:fill="92D050"/>
          </w:tcPr>
          <w:p w:rsidR="00FD5610" w:rsidRDefault="009057CE">
            <w:pPr>
              <w:jc w:val="center"/>
              <w:rPr>
                <w:b/>
                <w:sz w:val="26"/>
                <w:szCs w:val="26"/>
              </w:rPr>
            </w:pPr>
            <w:r>
              <w:rPr>
                <w:b/>
                <w:sz w:val="26"/>
                <w:szCs w:val="26"/>
              </w:rPr>
              <w:t>Критерий</w:t>
            </w:r>
          </w:p>
        </w:tc>
        <w:tc>
          <w:tcPr>
            <w:tcW w:w="3149" w:type="pct"/>
            <w:shd w:val="clear" w:color="auto" w:fill="92D050"/>
          </w:tcPr>
          <w:p w:rsidR="00FD5610" w:rsidRDefault="009057CE">
            <w:pPr>
              <w:jc w:val="center"/>
              <w:rPr>
                <w:b/>
                <w:sz w:val="26"/>
                <w:szCs w:val="26"/>
              </w:rPr>
            </w:pPr>
            <w:r>
              <w:rPr>
                <w:b/>
                <w:sz w:val="26"/>
                <w:szCs w:val="26"/>
              </w:rPr>
              <w:t>Методика проверки навыков в критерии</w:t>
            </w:r>
          </w:p>
        </w:tc>
      </w:tr>
      <w:tr w:rsidR="00FD5610">
        <w:tc>
          <w:tcPr>
            <w:tcW w:w="282" w:type="pct"/>
            <w:shd w:val="clear" w:color="auto" w:fill="00B050"/>
          </w:tcPr>
          <w:p w:rsidR="00FD5610" w:rsidRDefault="009057CE">
            <w:pPr>
              <w:jc w:val="both"/>
              <w:rPr>
                <w:b/>
                <w:color w:val="FFFFFF" w:themeColor="background1"/>
                <w:sz w:val="26"/>
                <w:szCs w:val="26"/>
              </w:rPr>
            </w:pPr>
            <w:r>
              <w:rPr>
                <w:b/>
                <w:color w:val="FFFFFF" w:themeColor="background1"/>
                <w:sz w:val="26"/>
                <w:szCs w:val="26"/>
              </w:rPr>
              <w:t>А</w:t>
            </w:r>
          </w:p>
        </w:tc>
        <w:tc>
          <w:tcPr>
            <w:tcW w:w="1569" w:type="pct"/>
            <w:shd w:val="clear" w:color="auto" w:fill="92D050"/>
          </w:tcPr>
          <w:p w:rsidR="003A0413" w:rsidRDefault="003A0413" w:rsidP="00061770">
            <w:pPr>
              <w:rPr>
                <w:sz w:val="26"/>
                <w:szCs w:val="26"/>
              </w:rPr>
            </w:pPr>
            <w:r>
              <w:rPr>
                <w:b/>
                <w:sz w:val="26"/>
                <w:szCs w:val="26"/>
              </w:rPr>
              <w:t>Выявление потребности в социальных услугах</w:t>
            </w:r>
          </w:p>
        </w:tc>
        <w:tc>
          <w:tcPr>
            <w:tcW w:w="3149" w:type="pct"/>
            <w:shd w:val="clear" w:color="auto" w:fill="auto"/>
          </w:tcPr>
          <w:p w:rsidR="00FD5610" w:rsidRDefault="009057CE">
            <w:pPr>
              <w:jc w:val="both"/>
              <w:rPr>
                <w:color w:val="FF0000"/>
                <w:sz w:val="26"/>
                <w:szCs w:val="26"/>
              </w:rPr>
            </w:pPr>
            <w:r>
              <w:rPr>
                <w:sz w:val="26"/>
                <w:szCs w:val="26"/>
              </w:rPr>
              <w:t>В данном критерии оценивается описание ситуации (определение социального статуса, гендерных и возрастных особенностей, перечень социальных услуг с их обоснованием, наличие государственных учреждений и социальных партнеров для решения ситуаций.) Оценивается достоверность и полнота оформления Яндекс карты.</w:t>
            </w:r>
          </w:p>
        </w:tc>
      </w:tr>
      <w:tr w:rsidR="00FD5610">
        <w:trPr>
          <w:trHeight w:val="1433"/>
        </w:trPr>
        <w:tc>
          <w:tcPr>
            <w:tcW w:w="282" w:type="pct"/>
            <w:shd w:val="clear" w:color="auto" w:fill="00B050"/>
          </w:tcPr>
          <w:p w:rsidR="00FD5610" w:rsidRDefault="009057CE">
            <w:pPr>
              <w:jc w:val="both"/>
              <w:rPr>
                <w:b/>
                <w:color w:val="FFFFFF" w:themeColor="background1"/>
                <w:sz w:val="26"/>
                <w:szCs w:val="26"/>
              </w:rPr>
            </w:pPr>
            <w:r>
              <w:rPr>
                <w:b/>
                <w:color w:val="FFFFFF" w:themeColor="background1"/>
                <w:sz w:val="26"/>
                <w:szCs w:val="26"/>
              </w:rPr>
              <w:t>Б</w:t>
            </w:r>
          </w:p>
        </w:tc>
        <w:tc>
          <w:tcPr>
            <w:tcW w:w="1569" w:type="pct"/>
            <w:shd w:val="clear" w:color="auto" w:fill="92D050"/>
          </w:tcPr>
          <w:p w:rsidR="003A0413" w:rsidRDefault="003A0413" w:rsidP="00061770">
            <w:pPr>
              <w:rPr>
                <w:sz w:val="26"/>
                <w:szCs w:val="26"/>
              </w:rPr>
            </w:pPr>
            <w:r>
              <w:rPr>
                <w:b/>
                <w:sz w:val="26"/>
                <w:szCs w:val="26"/>
              </w:rPr>
              <w:t>Ведение профессиональной документации при оказании социальных услуг</w:t>
            </w:r>
          </w:p>
        </w:tc>
        <w:tc>
          <w:tcPr>
            <w:tcW w:w="3149" w:type="pct"/>
            <w:shd w:val="clear" w:color="auto" w:fill="auto"/>
          </w:tcPr>
          <w:p w:rsidR="00FD5610" w:rsidRDefault="009057CE">
            <w:pPr>
              <w:jc w:val="both"/>
              <w:rPr>
                <w:color w:val="FF0000"/>
                <w:sz w:val="26"/>
                <w:szCs w:val="26"/>
              </w:rPr>
            </w:pPr>
            <w:r>
              <w:rPr>
                <w:sz w:val="26"/>
                <w:szCs w:val="26"/>
              </w:rPr>
              <w:t xml:space="preserve">В данном критерии оценивается точность содержание сопроводительных документов (ИППСУ и акт обследования) в соответствие </w:t>
            </w:r>
            <w:r w:rsidR="00DC4101">
              <w:rPr>
                <w:sz w:val="26"/>
                <w:szCs w:val="26"/>
              </w:rPr>
              <w:t>к ним предъявляемым</w:t>
            </w:r>
            <w:r>
              <w:rPr>
                <w:sz w:val="26"/>
                <w:szCs w:val="26"/>
              </w:rPr>
              <w:t xml:space="preserve"> требованиям и   законодательной базы.</w:t>
            </w:r>
          </w:p>
        </w:tc>
      </w:tr>
      <w:tr w:rsidR="00FD5610">
        <w:tc>
          <w:tcPr>
            <w:tcW w:w="282" w:type="pct"/>
            <w:shd w:val="clear" w:color="auto" w:fill="00B050"/>
          </w:tcPr>
          <w:p w:rsidR="00FD5610" w:rsidRDefault="009057CE">
            <w:pPr>
              <w:jc w:val="both"/>
              <w:rPr>
                <w:b/>
                <w:color w:val="FFFFFF" w:themeColor="background1"/>
                <w:sz w:val="26"/>
                <w:szCs w:val="26"/>
              </w:rPr>
            </w:pPr>
            <w:r>
              <w:rPr>
                <w:b/>
                <w:color w:val="FFFFFF" w:themeColor="background1"/>
                <w:sz w:val="26"/>
                <w:szCs w:val="26"/>
              </w:rPr>
              <w:t>В</w:t>
            </w:r>
          </w:p>
        </w:tc>
        <w:tc>
          <w:tcPr>
            <w:tcW w:w="1569" w:type="pct"/>
            <w:shd w:val="clear" w:color="auto" w:fill="92D050"/>
          </w:tcPr>
          <w:p w:rsidR="00FD5610" w:rsidRDefault="003A0413" w:rsidP="00061770">
            <w:pPr>
              <w:rPr>
                <w:sz w:val="26"/>
                <w:szCs w:val="26"/>
              </w:rPr>
            </w:pPr>
            <w:r>
              <w:rPr>
                <w:b/>
                <w:sz w:val="26"/>
                <w:szCs w:val="26"/>
              </w:rPr>
              <w:t>Профилактика обстоятельств, обусловливающих нуждаемость в социальном обслуживании</w:t>
            </w:r>
          </w:p>
        </w:tc>
        <w:tc>
          <w:tcPr>
            <w:tcW w:w="3149" w:type="pct"/>
            <w:shd w:val="clear" w:color="auto" w:fill="auto"/>
          </w:tcPr>
          <w:p w:rsidR="00FD5610" w:rsidRDefault="009057CE">
            <w:pPr>
              <w:jc w:val="both"/>
              <w:rPr>
                <w:sz w:val="26"/>
                <w:szCs w:val="26"/>
              </w:rPr>
            </w:pPr>
            <w:r>
              <w:rPr>
                <w:sz w:val="26"/>
                <w:szCs w:val="26"/>
              </w:rPr>
              <w:t>В данном критерии оценивается: проект, оформленный по заявленным требованиям                       (наличие, актуальность и социальная значимость проекта, организация  межведомственного взаимодействия, соответствие  мероприятий поставленным  целевым установкам), очная защита проекта,  презентация проекта.</w:t>
            </w:r>
          </w:p>
        </w:tc>
      </w:tr>
      <w:tr w:rsidR="00FD5610">
        <w:tc>
          <w:tcPr>
            <w:tcW w:w="282" w:type="pct"/>
            <w:shd w:val="clear" w:color="auto" w:fill="00B050"/>
          </w:tcPr>
          <w:p w:rsidR="00FD5610" w:rsidRDefault="009057CE">
            <w:pPr>
              <w:jc w:val="both"/>
              <w:rPr>
                <w:b/>
                <w:color w:val="FFFFFF" w:themeColor="background1"/>
                <w:sz w:val="26"/>
                <w:szCs w:val="26"/>
              </w:rPr>
            </w:pPr>
            <w:r>
              <w:rPr>
                <w:b/>
                <w:color w:val="FFFFFF" w:themeColor="background1"/>
                <w:sz w:val="26"/>
                <w:szCs w:val="26"/>
              </w:rPr>
              <w:t>Г</w:t>
            </w:r>
          </w:p>
        </w:tc>
        <w:tc>
          <w:tcPr>
            <w:tcW w:w="1569" w:type="pct"/>
            <w:shd w:val="clear" w:color="auto" w:fill="92D050"/>
          </w:tcPr>
          <w:p w:rsidR="00FD5610" w:rsidRDefault="003A0413" w:rsidP="00061770">
            <w:pPr>
              <w:rPr>
                <w:sz w:val="26"/>
                <w:szCs w:val="26"/>
              </w:rPr>
            </w:pPr>
            <w:r>
              <w:rPr>
                <w:b/>
                <w:color w:val="000000"/>
                <w:sz w:val="26"/>
                <w:szCs w:val="26"/>
              </w:rPr>
              <w:t>Проведение консультирования получателя социальных услуг</w:t>
            </w:r>
            <w:r>
              <w:rPr>
                <w:b/>
                <w:sz w:val="26"/>
                <w:szCs w:val="26"/>
              </w:rPr>
              <w:t xml:space="preserve"> (имитация реального консультирования)</w:t>
            </w:r>
          </w:p>
        </w:tc>
        <w:tc>
          <w:tcPr>
            <w:tcW w:w="3149" w:type="pct"/>
            <w:shd w:val="clear" w:color="auto" w:fill="auto"/>
          </w:tcPr>
          <w:p w:rsidR="00FD5610" w:rsidRDefault="009057CE">
            <w:pPr>
              <w:jc w:val="both"/>
              <w:rPr>
                <w:sz w:val="26"/>
                <w:szCs w:val="26"/>
              </w:rPr>
            </w:pPr>
            <w:r>
              <w:rPr>
                <w:sz w:val="26"/>
                <w:szCs w:val="26"/>
              </w:rPr>
              <w:t>В данном критерии оценивается: порядок и алгоритм проведения очного консультирования (применение технологий и алгоритма консультирования, привлечение организаций для решения проблемной ситуации получателя социальных услуг).</w:t>
            </w:r>
          </w:p>
        </w:tc>
      </w:tr>
      <w:tr w:rsidR="00FD5610">
        <w:trPr>
          <w:trHeight w:val="273"/>
        </w:trPr>
        <w:tc>
          <w:tcPr>
            <w:tcW w:w="282" w:type="pct"/>
            <w:shd w:val="clear" w:color="auto" w:fill="00B050"/>
          </w:tcPr>
          <w:p w:rsidR="00FD5610" w:rsidRDefault="009057CE">
            <w:pPr>
              <w:jc w:val="both"/>
              <w:rPr>
                <w:b/>
                <w:color w:val="FFFFFF" w:themeColor="background1"/>
                <w:sz w:val="26"/>
                <w:szCs w:val="26"/>
              </w:rPr>
            </w:pPr>
            <w:r>
              <w:rPr>
                <w:b/>
                <w:color w:val="FFFFFF" w:themeColor="background1"/>
                <w:sz w:val="26"/>
                <w:szCs w:val="26"/>
              </w:rPr>
              <w:t>Д</w:t>
            </w:r>
          </w:p>
        </w:tc>
        <w:tc>
          <w:tcPr>
            <w:tcW w:w="1569" w:type="pct"/>
            <w:shd w:val="clear" w:color="auto" w:fill="92D050"/>
          </w:tcPr>
          <w:p w:rsidR="003A0413" w:rsidRDefault="003A0413" w:rsidP="00061770">
            <w:pPr>
              <w:rPr>
                <w:sz w:val="26"/>
                <w:szCs w:val="26"/>
              </w:rPr>
            </w:pPr>
            <w:r>
              <w:rPr>
                <w:b/>
                <w:sz w:val="26"/>
                <w:szCs w:val="26"/>
              </w:rPr>
              <w:t>Проведение мероприятия профилактической направленности</w:t>
            </w:r>
          </w:p>
        </w:tc>
        <w:tc>
          <w:tcPr>
            <w:tcW w:w="3149" w:type="pct"/>
            <w:shd w:val="clear" w:color="auto" w:fill="auto"/>
          </w:tcPr>
          <w:p w:rsidR="00FD5610" w:rsidRDefault="009057CE">
            <w:pPr>
              <w:jc w:val="both"/>
              <w:rPr>
                <w:sz w:val="26"/>
                <w:szCs w:val="26"/>
              </w:rPr>
            </w:pPr>
            <w:r>
              <w:rPr>
                <w:sz w:val="26"/>
                <w:szCs w:val="26"/>
              </w:rPr>
              <w:t xml:space="preserve">В данном критерии оценивается сценарий мероприятия, оформленный по требованиям и очное проведение мероприятия </w:t>
            </w:r>
          </w:p>
          <w:p w:rsidR="00FD5610" w:rsidRDefault="00FD5610">
            <w:pPr>
              <w:jc w:val="both"/>
              <w:rPr>
                <w:sz w:val="26"/>
                <w:szCs w:val="26"/>
              </w:rPr>
            </w:pPr>
          </w:p>
        </w:tc>
      </w:tr>
      <w:tr w:rsidR="00FD5610">
        <w:tc>
          <w:tcPr>
            <w:tcW w:w="282" w:type="pct"/>
            <w:shd w:val="clear" w:color="auto" w:fill="00B050"/>
          </w:tcPr>
          <w:p w:rsidR="00FD5610" w:rsidRDefault="009057CE">
            <w:pPr>
              <w:jc w:val="both"/>
              <w:rPr>
                <w:b/>
                <w:color w:val="FFFFFF" w:themeColor="background1"/>
                <w:sz w:val="26"/>
                <w:szCs w:val="26"/>
              </w:rPr>
            </w:pPr>
            <w:r>
              <w:rPr>
                <w:b/>
                <w:color w:val="FFFFFF" w:themeColor="background1"/>
                <w:sz w:val="26"/>
                <w:szCs w:val="26"/>
              </w:rPr>
              <w:t>Е</w:t>
            </w:r>
          </w:p>
        </w:tc>
        <w:tc>
          <w:tcPr>
            <w:tcW w:w="1569" w:type="pct"/>
            <w:shd w:val="clear" w:color="auto" w:fill="92D050"/>
          </w:tcPr>
          <w:p w:rsidR="003A0413" w:rsidRDefault="003A0413" w:rsidP="00061770">
            <w:pPr>
              <w:rPr>
                <w:b/>
                <w:sz w:val="26"/>
                <w:szCs w:val="26"/>
              </w:rPr>
            </w:pPr>
            <w:r>
              <w:rPr>
                <w:b/>
                <w:sz w:val="26"/>
                <w:szCs w:val="26"/>
              </w:rPr>
              <w:t>Разработка плана мероприятий с участниками СВО и их семьями на примере конкретной ситуации</w:t>
            </w:r>
          </w:p>
        </w:tc>
        <w:tc>
          <w:tcPr>
            <w:tcW w:w="3149" w:type="pct"/>
            <w:shd w:val="clear" w:color="auto" w:fill="auto"/>
          </w:tcPr>
          <w:p w:rsidR="00FD5610" w:rsidRDefault="009057CE">
            <w:pPr>
              <w:jc w:val="both"/>
              <w:rPr>
                <w:sz w:val="26"/>
                <w:szCs w:val="26"/>
              </w:rPr>
            </w:pPr>
            <w:r>
              <w:rPr>
                <w:sz w:val="26"/>
                <w:szCs w:val="26"/>
              </w:rPr>
              <w:t>В данном критерии оценивается: план мероприятий с данной категорией (комплексный подход при составлении плана мероприятий,</w:t>
            </w:r>
            <w:r w:rsidR="004F6C0B">
              <w:rPr>
                <w:sz w:val="26"/>
                <w:szCs w:val="26"/>
              </w:rPr>
              <w:t xml:space="preserve"> </w:t>
            </w:r>
            <w:r>
              <w:rPr>
                <w:sz w:val="26"/>
                <w:szCs w:val="26"/>
              </w:rPr>
              <w:t>учет социального статуса, привлечение государственных</w:t>
            </w:r>
            <w:r w:rsidR="004F6C0B">
              <w:rPr>
                <w:sz w:val="26"/>
                <w:szCs w:val="26"/>
              </w:rPr>
              <w:t xml:space="preserve"> </w:t>
            </w:r>
            <w:r>
              <w:rPr>
                <w:sz w:val="26"/>
                <w:szCs w:val="26"/>
              </w:rPr>
              <w:t>учреждений и социальных партнеров).</w:t>
            </w:r>
          </w:p>
        </w:tc>
      </w:tr>
    </w:tbl>
    <w:p w:rsidR="00FD5610" w:rsidRDefault="00FD5610">
      <w:pPr>
        <w:spacing w:after="0" w:line="276" w:lineRule="auto"/>
        <w:jc w:val="both"/>
        <w:rPr>
          <w:rFonts w:ascii="Times New Roman" w:hAnsi="Times New Roman" w:cs="Times New Roman"/>
          <w:b/>
          <w:bCs/>
          <w:sz w:val="26"/>
          <w:szCs w:val="26"/>
        </w:rPr>
      </w:pPr>
    </w:p>
    <w:p w:rsidR="00FD5610" w:rsidRDefault="00FD5610">
      <w:pPr>
        <w:spacing w:after="0" w:line="276" w:lineRule="auto"/>
        <w:ind w:firstLine="709"/>
        <w:jc w:val="both"/>
        <w:rPr>
          <w:rFonts w:ascii="Times New Roman" w:hAnsi="Times New Roman" w:cs="Times New Roman"/>
          <w:b/>
          <w:bCs/>
          <w:sz w:val="26"/>
          <w:szCs w:val="26"/>
        </w:rPr>
      </w:pPr>
    </w:p>
    <w:p w:rsidR="00FD5610" w:rsidRDefault="00FD5610">
      <w:pPr>
        <w:spacing w:after="0" w:line="276" w:lineRule="auto"/>
        <w:ind w:firstLine="709"/>
        <w:jc w:val="both"/>
        <w:rPr>
          <w:rFonts w:ascii="Times New Roman" w:hAnsi="Times New Roman" w:cs="Times New Roman"/>
          <w:b/>
          <w:bCs/>
          <w:sz w:val="26"/>
          <w:szCs w:val="26"/>
        </w:rPr>
      </w:pPr>
    </w:p>
    <w:p w:rsidR="00FD5610" w:rsidRPr="00061770" w:rsidRDefault="009057CE" w:rsidP="00061770">
      <w:pPr>
        <w:pStyle w:val="-21"/>
        <w:spacing w:after="240" w:line="276" w:lineRule="auto"/>
        <w:jc w:val="center"/>
        <w:rPr>
          <w:rFonts w:ascii="Times New Roman" w:hAnsi="Times New Roman"/>
          <w:sz w:val="26"/>
          <w:szCs w:val="26"/>
        </w:rPr>
      </w:pPr>
      <w:bookmarkStart w:id="10" w:name="_Toc153451055"/>
      <w:r w:rsidRPr="00061770">
        <w:rPr>
          <w:rFonts w:ascii="Times New Roman" w:hAnsi="Times New Roman"/>
          <w:sz w:val="26"/>
          <w:szCs w:val="26"/>
        </w:rPr>
        <w:t>1.5. КОНКУРСНОЕ ЗАДАНИЕ</w:t>
      </w:r>
      <w:bookmarkEnd w:id="10"/>
    </w:p>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Общая продолжительность Конкурсного задания</w:t>
      </w:r>
      <w:r>
        <w:rPr>
          <w:rFonts w:ascii="Times New Roman" w:eastAsia="Times New Roman" w:hAnsi="Times New Roman" w:cs="Times New Roman"/>
          <w:color w:val="000000"/>
          <w:sz w:val="26"/>
          <w:szCs w:val="26"/>
          <w:vertAlign w:val="superscript"/>
        </w:rPr>
        <w:footnoteReference w:id="1"/>
      </w:r>
      <w:r>
        <w:rPr>
          <w:rFonts w:ascii="Times New Roman" w:eastAsia="Times New Roman" w:hAnsi="Times New Roman" w:cs="Times New Roman"/>
          <w:color w:val="000000"/>
          <w:sz w:val="26"/>
          <w:szCs w:val="26"/>
        </w:rPr>
        <w:t xml:space="preserve">: от 12 до 19 часов. </w:t>
      </w:r>
    </w:p>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Инвариантная часть: 9 часов (1 день – 3 часов, 2 день – 4 часа, 3 день – 2 часа);</w:t>
      </w:r>
    </w:p>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Вариативная часть: </w:t>
      </w:r>
      <w:r>
        <w:rPr>
          <w:rFonts w:ascii="Times New Roman" w:eastAsia="Times New Roman" w:hAnsi="Times New Roman" w:cs="Times New Roman"/>
          <w:color w:val="000000"/>
          <w:sz w:val="26"/>
          <w:szCs w:val="26"/>
        </w:rPr>
        <w:tab/>
      </w:r>
      <w:r>
        <w:rPr>
          <w:rFonts w:ascii="Times New Roman" w:eastAsia="Times New Roman" w:hAnsi="Times New Roman" w:cs="Times New Roman"/>
          <w:sz w:val="26"/>
          <w:szCs w:val="26"/>
        </w:rPr>
        <w:t>Модуль Г +3 час в 1 рабочий день;</w:t>
      </w:r>
    </w:p>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Модуль Д + 4 часа в 2 рабочий день;</w:t>
      </w:r>
    </w:p>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Модуль Е + 2 часа в 3 рабочий день;</w:t>
      </w:r>
    </w:p>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p>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Количество конкурсных дней: 3 дня;</w:t>
      </w:r>
      <w:r w:rsidR="009B52FA">
        <w:rPr>
          <w:rFonts w:ascii="Times New Roman" w:eastAsia="Times New Roman" w:hAnsi="Times New Roman" w:cs="Times New Roman"/>
          <w:color w:val="000000"/>
          <w:sz w:val="26"/>
          <w:szCs w:val="26"/>
        </w:rPr>
        <w:t xml:space="preserve"> Общее количество часов на выполнение заданий 19 часов, из них: </w:t>
      </w:r>
    </w:p>
    <w:p w:rsidR="004F6C0B" w:rsidRDefault="004F6C0B" w:rsidP="004F6C0B">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рабочий день: Модуль А</w:t>
      </w:r>
      <w:r w:rsidR="009B52FA">
        <w:rPr>
          <w:rFonts w:ascii="Times New Roman" w:eastAsia="Times New Roman" w:hAnsi="Times New Roman" w:cs="Times New Roman"/>
          <w:sz w:val="26"/>
          <w:szCs w:val="26"/>
        </w:rPr>
        <w:t xml:space="preserve"> (3 часа)</w:t>
      </w:r>
      <w:r>
        <w:rPr>
          <w:rFonts w:ascii="Times New Roman" w:eastAsia="Times New Roman" w:hAnsi="Times New Roman" w:cs="Times New Roman"/>
          <w:sz w:val="26"/>
          <w:szCs w:val="26"/>
        </w:rPr>
        <w:t xml:space="preserve">, Модуль </w:t>
      </w:r>
      <w:r w:rsidR="009B52FA">
        <w:rPr>
          <w:rFonts w:ascii="Times New Roman" w:eastAsia="Times New Roman" w:hAnsi="Times New Roman" w:cs="Times New Roman"/>
          <w:sz w:val="26"/>
          <w:szCs w:val="26"/>
        </w:rPr>
        <w:t>Г (3 часа) - итого 6 часов</w:t>
      </w:r>
    </w:p>
    <w:p w:rsidR="004F6C0B" w:rsidRDefault="004F6C0B" w:rsidP="004F6C0B">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рабочий день: Модуль </w:t>
      </w:r>
      <w:r w:rsidR="009B52FA">
        <w:rPr>
          <w:rFonts w:ascii="Times New Roman" w:eastAsia="Times New Roman" w:hAnsi="Times New Roman" w:cs="Times New Roman"/>
          <w:sz w:val="26"/>
          <w:szCs w:val="26"/>
        </w:rPr>
        <w:t>Б (3 часа)</w:t>
      </w:r>
      <w:r>
        <w:rPr>
          <w:rFonts w:ascii="Times New Roman" w:eastAsia="Times New Roman" w:hAnsi="Times New Roman" w:cs="Times New Roman"/>
          <w:sz w:val="26"/>
          <w:szCs w:val="26"/>
        </w:rPr>
        <w:t xml:space="preserve">, Модуль </w:t>
      </w:r>
      <w:r w:rsidR="009B52FA">
        <w:rPr>
          <w:rFonts w:ascii="Times New Roman" w:eastAsia="Times New Roman" w:hAnsi="Times New Roman" w:cs="Times New Roman"/>
          <w:sz w:val="26"/>
          <w:szCs w:val="26"/>
        </w:rPr>
        <w:t>Д (4 часа) - итого 7 часов</w:t>
      </w:r>
    </w:p>
    <w:p w:rsidR="004F6C0B" w:rsidRDefault="004F6C0B" w:rsidP="004F6C0B">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рабочий день: Модуль</w:t>
      </w:r>
      <w:r w:rsidR="009B52FA" w:rsidRPr="009B52FA">
        <w:rPr>
          <w:rFonts w:ascii="Times New Roman" w:eastAsia="Times New Roman" w:hAnsi="Times New Roman" w:cs="Times New Roman"/>
          <w:sz w:val="26"/>
          <w:szCs w:val="26"/>
        </w:rPr>
        <w:t xml:space="preserve"> </w:t>
      </w:r>
      <w:r w:rsidR="009B52FA">
        <w:rPr>
          <w:rFonts w:ascii="Times New Roman" w:eastAsia="Times New Roman" w:hAnsi="Times New Roman" w:cs="Times New Roman"/>
          <w:sz w:val="26"/>
          <w:szCs w:val="26"/>
        </w:rPr>
        <w:t>В (4 часа)</w:t>
      </w:r>
      <w:r>
        <w:rPr>
          <w:rFonts w:ascii="Times New Roman" w:eastAsia="Times New Roman" w:hAnsi="Times New Roman" w:cs="Times New Roman"/>
          <w:sz w:val="26"/>
          <w:szCs w:val="26"/>
        </w:rPr>
        <w:t>, Модуль Е</w:t>
      </w:r>
      <w:r w:rsidR="009B52FA">
        <w:rPr>
          <w:rFonts w:ascii="Times New Roman" w:eastAsia="Times New Roman" w:hAnsi="Times New Roman" w:cs="Times New Roman"/>
          <w:sz w:val="26"/>
          <w:szCs w:val="26"/>
        </w:rPr>
        <w:t xml:space="preserve"> (2 часа) - итого 6 часов</w:t>
      </w:r>
    </w:p>
    <w:p w:rsidR="004F6C0B" w:rsidRDefault="004F6C0B">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color w:val="000000"/>
          <w:sz w:val="26"/>
          <w:szCs w:val="26"/>
        </w:rPr>
      </w:pPr>
    </w:p>
    <w:p w:rsidR="00FD5610" w:rsidRDefault="009057CE">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Вне зависимости от количества модулей, КЗ должно включать оценку по каждому из разделов требований компетенции.</w:t>
      </w:r>
    </w:p>
    <w:p w:rsidR="00FD5610" w:rsidRDefault="009057CE">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FD5610" w:rsidRPr="00061770" w:rsidRDefault="009057CE" w:rsidP="00061770">
      <w:pPr>
        <w:pStyle w:val="-21"/>
        <w:spacing w:line="276" w:lineRule="auto"/>
        <w:jc w:val="center"/>
        <w:rPr>
          <w:rFonts w:ascii="Times New Roman" w:hAnsi="Times New Roman"/>
          <w:szCs w:val="28"/>
        </w:rPr>
      </w:pPr>
      <w:bookmarkStart w:id="11" w:name="_Toc153451056"/>
      <w:r w:rsidRPr="00061770">
        <w:rPr>
          <w:rFonts w:ascii="Times New Roman" w:hAnsi="Times New Roman"/>
          <w:szCs w:val="28"/>
        </w:rPr>
        <w:t>1.5.1. Разработка/выбор конкурсного задания (ссылка на Яндекс</w:t>
      </w:r>
      <w:r w:rsidR="00507CFA" w:rsidRPr="00061770">
        <w:rPr>
          <w:rFonts w:ascii="Times New Roman" w:hAnsi="Times New Roman"/>
          <w:szCs w:val="28"/>
        </w:rPr>
        <w:t xml:space="preserve"> </w:t>
      </w:r>
      <w:r w:rsidRPr="00061770">
        <w:rPr>
          <w:rFonts w:ascii="Times New Roman" w:hAnsi="Times New Roman"/>
          <w:szCs w:val="28"/>
        </w:rPr>
        <w:t xml:space="preserve">Диск с матрицей, заполненной в </w:t>
      </w:r>
      <w:r w:rsidRPr="00061770">
        <w:rPr>
          <w:rFonts w:ascii="Times New Roman" w:hAnsi="Times New Roman"/>
          <w:szCs w:val="28"/>
          <w:lang w:val="en-US"/>
        </w:rPr>
        <w:t>Excel</w:t>
      </w:r>
      <w:r w:rsidRPr="00061770">
        <w:rPr>
          <w:rFonts w:ascii="Times New Roman" w:hAnsi="Times New Roman"/>
          <w:szCs w:val="28"/>
        </w:rPr>
        <w:t>)</w:t>
      </w:r>
      <w:bookmarkEnd w:id="11"/>
    </w:p>
    <w:p w:rsidR="00FD5610" w:rsidRDefault="009057CE">
      <w:pPr>
        <w:spacing w:after="0" w:line="276"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Конкурсное задание состоит из 6 модулей, включает обязательную к выполнению часть (инвариант) –3 модулей, и вариативную часть –3 модуля. Общее количество баллов конкурсного задания составляет 100.</w:t>
      </w:r>
    </w:p>
    <w:p w:rsidR="00FD5610" w:rsidRDefault="009057CE">
      <w:pPr>
        <w:spacing w:after="0" w:line="276"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Обязательная к выполнению часть (инвариант/константа) выполняется всеми регионами без исключения на всех уровнях чемпионатов.</w:t>
      </w:r>
    </w:p>
    <w:p w:rsidR="00FD5610" w:rsidRDefault="009057CE">
      <w:pPr>
        <w:spacing w:after="0" w:line="276"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но должно быть </w:t>
      </w:r>
      <w:r>
        <w:rPr>
          <w:rFonts w:ascii="Times New Roman" w:eastAsia="Times New Roman" w:hAnsi="Times New Roman" w:cs="Times New Roman"/>
          <w:b/>
          <w:sz w:val="26"/>
          <w:szCs w:val="26"/>
          <w:lang w:eastAsia="ru-RU"/>
        </w:rPr>
        <w:t>не менее двух</w:t>
      </w:r>
      <w:r>
        <w:rPr>
          <w:rFonts w:ascii="Times New Roman" w:eastAsia="Times New Roman" w:hAnsi="Times New Roman" w:cs="Times New Roman"/>
          <w:sz w:val="26"/>
          <w:szCs w:val="26"/>
          <w:lang w:eastAsia="ru-RU"/>
        </w:rPr>
        <w:t>.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061770" w:rsidRDefault="00061770">
      <w:pPr>
        <w:spacing w:after="0" w:line="276" w:lineRule="auto"/>
        <w:ind w:firstLine="851"/>
        <w:jc w:val="both"/>
        <w:rPr>
          <w:rFonts w:ascii="Times New Roman" w:eastAsia="Times New Roman" w:hAnsi="Times New Roman" w:cs="Times New Roman"/>
          <w:sz w:val="26"/>
          <w:szCs w:val="26"/>
          <w:lang w:eastAsia="ru-RU"/>
        </w:rPr>
      </w:pPr>
    </w:p>
    <w:p w:rsidR="00061770" w:rsidRDefault="00061770">
      <w:pPr>
        <w:spacing w:after="0" w:line="276" w:lineRule="auto"/>
        <w:ind w:firstLine="851"/>
        <w:jc w:val="both"/>
        <w:rPr>
          <w:rFonts w:ascii="Times New Roman" w:eastAsia="Times New Roman" w:hAnsi="Times New Roman" w:cs="Times New Roman"/>
          <w:sz w:val="26"/>
          <w:szCs w:val="26"/>
          <w:lang w:eastAsia="ru-RU"/>
        </w:rPr>
      </w:pPr>
    </w:p>
    <w:p w:rsidR="00061770" w:rsidRDefault="00061770">
      <w:pPr>
        <w:spacing w:after="0" w:line="276" w:lineRule="auto"/>
        <w:ind w:firstLine="851"/>
        <w:jc w:val="both"/>
        <w:rPr>
          <w:rFonts w:ascii="Times New Roman" w:eastAsia="Times New Roman" w:hAnsi="Times New Roman" w:cs="Times New Roman"/>
          <w:sz w:val="26"/>
          <w:szCs w:val="26"/>
          <w:lang w:eastAsia="ru-RU"/>
        </w:rPr>
      </w:pPr>
    </w:p>
    <w:p w:rsidR="00FD5610" w:rsidRDefault="009057CE">
      <w:pPr>
        <w:spacing w:after="0" w:line="360" w:lineRule="auto"/>
        <w:ind w:firstLine="851"/>
        <w:jc w:val="right"/>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lastRenderedPageBreak/>
        <w:t>Таблица №4</w:t>
      </w:r>
    </w:p>
    <w:p w:rsidR="00FD5610" w:rsidRDefault="009057CE">
      <w:pPr>
        <w:spacing w:after="0" w:line="360" w:lineRule="auto"/>
        <w:ind w:firstLine="851"/>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Матрица конкурсного задания</w:t>
      </w:r>
    </w:p>
    <w:tbl>
      <w:tblPr>
        <w:tblStyle w:val="af9"/>
        <w:tblW w:w="0" w:type="auto"/>
        <w:tblLook w:val="04A0" w:firstRow="1" w:lastRow="0" w:firstColumn="1" w:lastColumn="0" w:noHBand="0" w:noVBand="1"/>
      </w:tblPr>
      <w:tblGrid>
        <w:gridCol w:w="1628"/>
        <w:gridCol w:w="1346"/>
        <w:gridCol w:w="1852"/>
        <w:gridCol w:w="1128"/>
        <w:gridCol w:w="2442"/>
        <w:gridCol w:w="618"/>
        <w:gridCol w:w="615"/>
      </w:tblGrid>
      <w:tr w:rsidR="00FD5610">
        <w:trPr>
          <w:trHeight w:val="1125"/>
        </w:trPr>
        <w:tc>
          <w:tcPr>
            <w:tcW w:w="1622" w:type="dxa"/>
            <w:vAlign w:val="center"/>
          </w:tcPr>
          <w:p w:rsidR="00FD5610" w:rsidRDefault="009057CE">
            <w:pPr>
              <w:spacing w:line="360" w:lineRule="auto"/>
              <w:jc w:val="center"/>
              <w:rPr>
                <w:sz w:val="26"/>
                <w:szCs w:val="26"/>
              </w:rPr>
            </w:pPr>
            <w:r>
              <w:rPr>
                <w:sz w:val="26"/>
                <w:szCs w:val="26"/>
              </w:rPr>
              <w:t>Обобщенная трудовая функция</w:t>
            </w:r>
          </w:p>
        </w:tc>
        <w:tc>
          <w:tcPr>
            <w:tcW w:w="1408" w:type="dxa"/>
            <w:vAlign w:val="center"/>
          </w:tcPr>
          <w:p w:rsidR="00FD5610" w:rsidRDefault="009057CE">
            <w:pPr>
              <w:spacing w:line="360" w:lineRule="auto"/>
              <w:jc w:val="center"/>
              <w:rPr>
                <w:sz w:val="26"/>
                <w:szCs w:val="26"/>
                <w:lang w:val="en-US"/>
              </w:rPr>
            </w:pPr>
            <w:r>
              <w:rPr>
                <w:sz w:val="26"/>
                <w:szCs w:val="26"/>
              </w:rPr>
              <w:t>Трудовая функция</w:t>
            </w:r>
          </w:p>
        </w:tc>
        <w:tc>
          <w:tcPr>
            <w:tcW w:w="1859" w:type="dxa"/>
            <w:vAlign w:val="center"/>
          </w:tcPr>
          <w:p w:rsidR="00FD5610" w:rsidRDefault="009057CE">
            <w:pPr>
              <w:spacing w:line="360" w:lineRule="auto"/>
              <w:jc w:val="center"/>
              <w:rPr>
                <w:sz w:val="26"/>
                <w:szCs w:val="26"/>
              </w:rPr>
            </w:pPr>
            <w:r>
              <w:rPr>
                <w:sz w:val="26"/>
                <w:szCs w:val="26"/>
              </w:rPr>
              <w:t>Нормативный документ/ЗУН</w:t>
            </w:r>
          </w:p>
        </w:tc>
        <w:tc>
          <w:tcPr>
            <w:tcW w:w="1155" w:type="dxa"/>
            <w:vAlign w:val="center"/>
          </w:tcPr>
          <w:p w:rsidR="00FD5610" w:rsidRDefault="009057CE">
            <w:pPr>
              <w:spacing w:line="360" w:lineRule="auto"/>
              <w:jc w:val="center"/>
              <w:rPr>
                <w:sz w:val="26"/>
                <w:szCs w:val="26"/>
              </w:rPr>
            </w:pPr>
            <w:r>
              <w:rPr>
                <w:sz w:val="26"/>
                <w:szCs w:val="26"/>
              </w:rPr>
              <w:t>Модуль</w:t>
            </w:r>
          </w:p>
        </w:tc>
        <w:tc>
          <w:tcPr>
            <w:tcW w:w="2304" w:type="dxa"/>
            <w:vAlign w:val="center"/>
          </w:tcPr>
          <w:p w:rsidR="00FD5610" w:rsidRDefault="009057CE">
            <w:pPr>
              <w:spacing w:line="360" w:lineRule="auto"/>
              <w:jc w:val="center"/>
              <w:rPr>
                <w:sz w:val="26"/>
                <w:szCs w:val="26"/>
              </w:rPr>
            </w:pPr>
            <w:r>
              <w:rPr>
                <w:sz w:val="26"/>
                <w:szCs w:val="26"/>
              </w:rPr>
              <w:t>Константа/вариатив</w:t>
            </w:r>
          </w:p>
        </w:tc>
        <w:tc>
          <w:tcPr>
            <w:tcW w:w="642" w:type="dxa"/>
            <w:vAlign w:val="center"/>
          </w:tcPr>
          <w:p w:rsidR="00FD5610" w:rsidRDefault="009057CE">
            <w:pPr>
              <w:spacing w:line="360" w:lineRule="auto"/>
              <w:jc w:val="center"/>
              <w:rPr>
                <w:sz w:val="26"/>
                <w:szCs w:val="26"/>
              </w:rPr>
            </w:pPr>
            <w:r>
              <w:rPr>
                <w:sz w:val="26"/>
                <w:szCs w:val="26"/>
              </w:rPr>
              <w:t>ИЛ</w:t>
            </w:r>
          </w:p>
        </w:tc>
        <w:tc>
          <w:tcPr>
            <w:tcW w:w="639" w:type="dxa"/>
            <w:vAlign w:val="center"/>
          </w:tcPr>
          <w:p w:rsidR="00FD5610" w:rsidRDefault="009057CE">
            <w:pPr>
              <w:spacing w:line="360" w:lineRule="auto"/>
              <w:jc w:val="center"/>
              <w:rPr>
                <w:sz w:val="26"/>
                <w:szCs w:val="26"/>
              </w:rPr>
            </w:pPr>
            <w:r>
              <w:rPr>
                <w:sz w:val="26"/>
                <w:szCs w:val="26"/>
              </w:rPr>
              <w:t>КО</w:t>
            </w:r>
          </w:p>
        </w:tc>
      </w:tr>
      <w:tr w:rsidR="00FD5610">
        <w:trPr>
          <w:trHeight w:val="1125"/>
        </w:trPr>
        <w:tc>
          <w:tcPr>
            <w:tcW w:w="1622" w:type="dxa"/>
            <w:vAlign w:val="center"/>
          </w:tcPr>
          <w:p w:rsidR="00FD5610" w:rsidRDefault="009057CE">
            <w:pPr>
              <w:spacing w:line="360" w:lineRule="auto"/>
              <w:jc w:val="center"/>
              <w:rPr>
                <w:sz w:val="26"/>
                <w:szCs w:val="26"/>
                <w:lang w:val="en-US"/>
              </w:rPr>
            </w:pPr>
            <w:r>
              <w:rPr>
                <w:sz w:val="26"/>
                <w:szCs w:val="26"/>
                <w:lang w:val="en-US"/>
              </w:rPr>
              <w:t>1</w:t>
            </w:r>
          </w:p>
        </w:tc>
        <w:tc>
          <w:tcPr>
            <w:tcW w:w="1408" w:type="dxa"/>
            <w:vAlign w:val="center"/>
          </w:tcPr>
          <w:p w:rsidR="00FD5610" w:rsidRDefault="009057CE">
            <w:pPr>
              <w:spacing w:line="360" w:lineRule="auto"/>
              <w:jc w:val="center"/>
              <w:rPr>
                <w:sz w:val="26"/>
                <w:szCs w:val="26"/>
                <w:lang w:val="en-US"/>
              </w:rPr>
            </w:pPr>
            <w:r>
              <w:rPr>
                <w:sz w:val="26"/>
                <w:szCs w:val="26"/>
                <w:lang w:val="en-US"/>
              </w:rPr>
              <w:t>2</w:t>
            </w:r>
          </w:p>
        </w:tc>
        <w:tc>
          <w:tcPr>
            <w:tcW w:w="1859" w:type="dxa"/>
            <w:vAlign w:val="center"/>
          </w:tcPr>
          <w:p w:rsidR="00FD5610" w:rsidRDefault="009057CE">
            <w:pPr>
              <w:spacing w:line="360" w:lineRule="auto"/>
              <w:jc w:val="center"/>
              <w:rPr>
                <w:sz w:val="26"/>
                <w:szCs w:val="26"/>
                <w:lang w:val="en-US"/>
              </w:rPr>
            </w:pPr>
            <w:r>
              <w:rPr>
                <w:sz w:val="26"/>
                <w:szCs w:val="26"/>
                <w:lang w:val="en-US"/>
              </w:rPr>
              <w:t>3</w:t>
            </w:r>
          </w:p>
        </w:tc>
        <w:tc>
          <w:tcPr>
            <w:tcW w:w="1155" w:type="dxa"/>
            <w:vAlign w:val="center"/>
          </w:tcPr>
          <w:p w:rsidR="00FD5610" w:rsidRDefault="009057CE">
            <w:pPr>
              <w:spacing w:line="360" w:lineRule="auto"/>
              <w:jc w:val="center"/>
              <w:rPr>
                <w:sz w:val="26"/>
                <w:szCs w:val="26"/>
                <w:lang w:val="en-US"/>
              </w:rPr>
            </w:pPr>
            <w:r>
              <w:rPr>
                <w:sz w:val="26"/>
                <w:szCs w:val="26"/>
                <w:lang w:val="en-US"/>
              </w:rPr>
              <w:t>4</w:t>
            </w:r>
          </w:p>
        </w:tc>
        <w:tc>
          <w:tcPr>
            <w:tcW w:w="2304" w:type="dxa"/>
            <w:vAlign w:val="center"/>
          </w:tcPr>
          <w:p w:rsidR="00FD5610" w:rsidRDefault="009057CE">
            <w:pPr>
              <w:spacing w:line="360" w:lineRule="auto"/>
              <w:jc w:val="center"/>
              <w:rPr>
                <w:sz w:val="26"/>
                <w:szCs w:val="26"/>
                <w:lang w:val="en-US"/>
              </w:rPr>
            </w:pPr>
            <w:r>
              <w:rPr>
                <w:sz w:val="26"/>
                <w:szCs w:val="26"/>
                <w:lang w:val="en-US"/>
              </w:rPr>
              <w:t>5</w:t>
            </w:r>
          </w:p>
        </w:tc>
        <w:tc>
          <w:tcPr>
            <w:tcW w:w="642" w:type="dxa"/>
            <w:vAlign w:val="center"/>
          </w:tcPr>
          <w:p w:rsidR="00FD5610" w:rsidRDefault="009057CE">
            <w:pPr>
              <w:spacing w:line="360" w:lineRule="auto"/>
              <w:jc w:val="center"/>
              <w:rPr>
                <w:sz w:val="26"/>
                <w:szCs w:val="26"/>
                <w:lang w:val="en-US"/>
              </w:rPr>
            </w:pPr>
            <w:r>
              <w:rPr>
                <w:sz w:val="26"/>
                <w:szCs w:val="26"/>
                <w:lang w:val="en-US"/>
              </w:rPr>
              <w:t>6</w:t>
            </w:r>
          </w:p>
        </w:tc>
        <w:tc>
          <w:tcPr>
            <w:tcW w:w="639" w:type="dxa"/>
            <w:vAlign w:val="center"/>
          </w:tcPr>
          <w:p w:rsidR="00FD5610" w:rsidRDefault="009057CE">
            <w:pPr>
              <w:spacing w:line="360" w:lineRule="auto"/>
              <w:jc w:val="center"/>
              <w:rPr>
                <w:sz w:val="26"/>
                <w:szCs w:val="26"/>
                <w:lang w:val="en-US"/>
              </w:rPr>
            </w:pPr>
            <w:r>
              <w:rPr>
                <w:sz w:val="26"/>
                <w:szCs w:val="26"/>
                <w:lang w:val="en-US"/>
              </w:rPr>
              <w:t>7</w:t>
            </w:r>
          </w:p>
        </w:tc>
      </w:tr>
    </w:tbl>
    <w:p w:rsidR="00FD5610" w:rsidRDefault="00FD5610">
      <w:pPr>
        <w:spacing w:after="0" w:line="360" w:lineRule="auto"/>
        <w:ind w:firstLine="851"/>
        <w:jc w:val="both"/>
        <w:rPr>
          <w:rFonts w:ascii="Times New Roman" w:eastAsia="Times New Roman" w:hAnsi="Times New Roman" w:cs="Times New Roman"/>
          <w:sz w:val="26"/>
          <w:szCs w:val="26"/>
          <w:lang w:val="en-US" w:eastAsia="ru-RU"/>
        </w:rPr>
      </w:pPr>
    </w:p>
    <w:p w:rsidR="00FD5610" w:rsidRDefault="009057CE">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Инструкция по заполнению матрицы конкурсного задания </w:t>
      </w:r>
      <w:r>
        <w:rPr>
          <w:rFonts w:ascii="Times New Roman" w:eastAsia="Times New Roman" w:hAnsi="Times New Roman" w:cs="Times New Roman"/>
          <w:b/>
          <w:bCs/>
          <w:sz w:val="26"/>
          <w:szCs w:val="26"/>
          <w:lang w:eastAsia="ru-RU"/>
        </w:rPr>
        <w:t>(Приложение № 1)</w:t>
      </w:r>
    </w:p>
    <w:p w:rsidR="00FD5610" w:rsidRDefault="00FD5610">
      <w:pPr>
        <w:spacing w:after="0" w:line="276" w:lineRule="auto"/>
        <w:jc w:val="both"/>
        <w:rPr>
          <w:rFonts w:ascii="Times New Roman" w:eastAsia="Times New Roman" w:hAnsi="Times New Roman" w:cs="Times New Roman"/>
          <w:sz w:val="26"/>
          <w:szCs w:val="26"/>
          <w:lang w:eastAsia="ru-RU"/>
        </w:rPr>
      </w:pPr>
    </w:p>
    <w:p w:rsidR="00FD5610" w:rsidRPr="00061770" w:rsidRDefault="009057CE" w:rsidP="00061770">
      <w:pPr>
        <w:pStyle w:val="-21"/>
        <w:spacing w:line="276" w:lineRule="auto"/>
        <w:jc w:val="center"/>
        <w:rPr>
          <w:rFonts w:ascii="Times New Roman" w:hAnsi="Times New Roman"/>
          <w:szCs w:val="28"/>
        </w:rPr>
      </w:pPr>
      <w:bookmarkStart w:id="12" w:name="_Toc153451057"/>
      <w:r w:rsidRPr="00061770">
        <w:rPr>
          <w:rFonts w:ascii="Times New Roman" w:hAnsi="Times New Roman"/>
          <w:szCs w:val="28"/>
        </w:rPr>
        <w:t>1.5.2. Структура модулей конкурсного задания(инвариант/вариативно)</w:t>
      </w:r>
      <w:bookmarkEnd w:id="12"/>
    </w:p>
    <w:p w:rsidR="00FD5610" w:rsidRDefault="00FD5610">
      <w:pPr>
        <w:spacing w:after="0" w:line="276" w:lineRule="auto"/>
        <w:jc w:val="both"/>
        <w:rPr>
          <w:rFonts w:ascii="Times New Roman" w:hAnsi="Times New Roman" w:cs="Times New Roman"/>
          <w:sz w:val="26"/>
          <w:szCs w:val="26"/>
        </w:rPr>
      </w:pPr>
    </w:p>
    <w:p w:rsidR="00FD5610" w:rsidRDefault="009057CE">
      <w:pPr>
        <w:spacing w:after="0" w:line="276" w:lineRule="auto"/>
        <w:contextualSpacing/>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bCs/>
          <w:sz w:val="26"/>
          <w:szCs w:val="26"/>
          <w:lang w:eastAsia="ru-RU"/>
        </w:rPr>
        <w:t>Модуль А.</w:t>
      </w:r>
      <w:r w:rsidR="00507CFA">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sz w:val="26"/>
          <w:szCs w:val="26"/>
        </w:rPr>
        <w:t xml:space="preserve">Выявление потребности в социальных </w:t>
      </w:r>
      <w:r w:rsidR="00507CFA">
        <w:rPr>
          <w:rFonts w:ascii="Times New Roman" w:eastAsia="Times New Roman" w:hAnsi="Times New Roman" w:cs="Times New Roman"/>
          <w:b/>
          <w:sz w:val="26"/>
          <w:szCs w:val="26"/>
        </w:rPr>
        <w:t>услугах</w:t>
      </w:r>
      <w:r w:rsidR="00507CFA">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инвариантная часть)</w:t>
      </w:r>
    </w:p>
    <w:p w:rsidR="00FD5610" w:rsidRDefault="009057CE">
      <w:pPr>
        <w:spacing w:after="0" w:line="276" w:lineRule="auto"/>
        <w:jc w:val="both"/>
        <w:rPr>
          <w:rFonts w:ascii="Times New Roman" w:eastAsia="Times New Roman" w:hAnsi="Times New Roman" w:cs="Times New Roman"/>
          <w:bCs/>
          <w:sz w:val="26"/>
          <w:szCs w:val="26"/>
        </w:rPr>
      </w:pPr>
      <w:r>
        <w:rPr>
          <w:rFonts w:ascii="Times New Roman" w:eastAsia="Times New Roman" w:hAnsi="Times New Roman" w:cs="Times New Roman"/>
          <w:bCs/>
          <w:i/>
          <w:sz w:val="26"/>
          <w:szCs w:val="26"/>
        </w:rPr>
        <w:t>Время на выполнение модуля</w:t>
      </w:r>
      <w:r>
        <w:rPr>
          <w:rFonts w:ascii="Times New Roman" w:eastAsia="Times New Roman" w:hAnsi="Times New Roman" w:cs="Times New Roman"/>
          <w:bCs/>
          <w:sz w:val="26"/>
          <w:szCs w:val="26"/>
        </w:rPr>
        <w:t xml:space="preserve"> - 3 часа </w:t>
      </w:r>
    </w:p>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bCs/>
          <w:sz w:val="26"/>
          <w:szCs w:val="26"/>
        </w:rPr>
        <w:t>Задания:</w:t>
      </w:r>
    </w:p>
    <w:p w:rsidR="00FD5610" w:rsidRDefault="009057C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Участнику необходимо проконсультировать гражданина, обратившегося за социальн</w:t>
      </w:r>
      <w:r w:rsidR="00DC4101">
        <w:rPr>
          <w:rFonts w:ascii="Times New Roman" w:eastAsia="Times New Roman" w:hAnsi="Times New Roman" w:cs="Times New Roman"/>
          <w:sz w:val="26"/>
          <w:szCs w:val="26"/>
        </w:rPr>
        <w:t>ыми услугами</w:t>
      </w:r>
      <w:r>
        <w:rPr>
          <w:rFonts w:ascii="Times New Roman" w:eastAsia="Times New Roman" w:hAnsi="Times New Roman" w:cs="Times New Roman"/>
          <w:sz w:val="26"/>
          <w:szCs w:val="26"/>
        </w:rPr>
        <w:t>.</w:t>
      </w:r>
    </w:p>
    <w:p w:rsidR="00FD5610" w:rsidRDefault="009057C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основании конкретной ситуации участнику необходимо:</w:t>
      </w:r>
    </w:p>
    <w:p w:rsidR="00FD5610" w:rsidRDefault="009057C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определить может ли являться обратившийся получателем социал</w:t>
      </w:r>
      <w:r w:rsidR="00DC4101">
        <w:rPr>
          <w:rFonts w:ascii="Times New Roman" w:eastAsia="Times New Roman" w:hAnsi="Times New Roman" w:cs="Times New Roman"/>
          <w:color w:val="000000"/>
          <w:sz w:val="26"/>
          <w:szCs w:val="26"/>
        </w:rPr>
        <w:t>ьных услуг</w:t>
      </w:r>
      <w:r>
        <w:rPr>
          <w:rFonts w:ascii="Times New Roman" w:eastAsia="Times New Roman" w:hAnsi="Times New Roman" w:cs="Times New Roman"/>
          <w:color w:val="000000"/>
          <w:sz w:val="26"/>
          <w:szCs w:val="26"/>
        </w:rPr>
        <w:t>;</w:t>
      </w:r>
    </w:p>
    <w:p w:rsidR="00FD5610" w:rsidRDefault="009057C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определить перечень необходимых документов и указать куда их необходимо</w:t>
      </w:r>
      <w:r w:rsidR="00DC410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предоставить гражданину;</w:t>
      </w:r>
    </w:p>
    <w:p w:rsidR="00FD5610" w:rsidRDefault="009057C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разъяснить порядок предоставления социальных услуг для конкретного гражданина;</w:t>
      </w:r>
    </w:p>
    <w:p w:rsidR="00FD5610" w:rsidRDefault="009057C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предложить не менее трех организаций Вашего региона для оказания социальн</w:t>
      </w:r>
      <w:r w:rsidR="00DC4101">
        <w:rPr>
          <w:rFonts w:ascii="Times New Roman" w:eastAsia="Times New Roman" w:hAnsi="Times New Roman" w:cs="Times New Roman"/>
          <w:color w:val="000000"/>
          <w:sz w:val="26"/>
          <w:szCs w:val="26"/>
        </w:rPr>
        <w:t xml:space="preserve">ых услуг </w:t>
      </w:r>
      <w:r>
        <w:rPr>
          <w:rFonts w:ascii="Times New Roman" w:eastAsia="Times New Roman" w:hAnsi="Times New Roman" w:cs="Times New Roman"/>
          <w:color w:val="000000"/>
          <w:sz w:val="26"/>
          <w:szCs w:val="26"/>
        </w:rPr>
        <w:t>данному гражданину (гражданке);</w:t>
      </w:r>
    </w:p>
    <w:p w:rsidR="00FD5610" w:rsidRDefault="009057CE">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709"/>
        <w:contextualSpacing/>
        <w:jc w:val="both"/>
        <w:rPr>
          <w:rFonts w:ascii="Times New Roman" w:eastAsia="Times New Roman" w:hAnsi="Times New Roman" w:cs="Times New Roman"/>
          <w:b/>
          <w:bCs/>
          <w:sz w:val="26"/>
          <w:szCs w:val="26"/>
        </w:rPr>
      </w:pPr>
      <w:r>
        <w:rPr>
          <w:rFonts w:ascii="Times New Roman" w:eastAsia="Times New Roman" w:hAnsi="Times New Roman" w:cs="Times New Roman"/>
          <w:color w:val="000000"/>
          <w:sz w:val="26"/>
          <w:szCs w:val="26"/>
        </w:rPr>
        <w:t xml:space="preserve">составить социальную карту района для </w:t>
      </w:r>
      <w:r w:rsidR="00507CFA">
        <w:rPr>
          <w:rFonts w:ascii="Times New Roman" w:eastAsia="Times New Roman" w:hAnsi="Times New Roman" w:cs="Times New Roman"/>
          <w:color w:val="000000"/>
          <w:sz w:val="26"/>
          <w:szCs w:val="26"/>
        </w:rPr>
        <w:t>обратившегося</w:t>
      </w:r>
      <w:r w:rsidR="00DC4101">
        <w:rPr>
          <w:rFonts w:ascii="Times New Roman" w:eastAsia="Times New Roman" w:hAnsi="Times New Roman" w:cs="Times New Roman"/>
          <w:color w:val="000000"/>
          <w:sz w:val="26"/>
          <w:szCs w:val="26"/>
        </w:rPr>
        <w:t xml:space="preserve"> </w:t>
      </w:r>
      <w:r w:rsidR="00507CFA">
        <w:rPr>
          <w:rFonts w:ascii="Times New Roman" w:eastAsia="Times New Roman" w:hAnsi="Times New Roman" w:cs="Times New Roman"/>
          <w:color w:val="000000"/>
          <w:sz w:val="26"/>
          <w:szCs w:val="26"/>
        </w:rPr>
        <w:t>с</w:t>
      </w:r>
      <w:r>
        <w:rPr>
          <w:rFonts w:ascii="Times New Roman" w:eastAsia="Times New Roman" w:hAnsi="Times New Roman" w:cs="Times New Roman"/>
          <w:color w:val="000000"/>
          <w:sz w:val="26"/>
          <w:szCs w:val="26"/>
        </w:rPr>
        <w:t xml:space="preserve"> учетом тех организаций, которые ему были предложены. </w:t>
      </w:r>
    </w:p>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contextualSpacing/>
        <w:jc w:val="both"/>
        <w:rPr>
          <w:rFonts w:ascii="Times New Roman" w:eastAsia="Times New Roman" w:hAnsi="Times New Roman" w:cs="Times New Roman"/>
          <w:b/>
          <w:bCs/>
          <w:sz w:val="26"/>
          <w:szCs w:val="26"/>
        </w:rPr>
      </w:pPr>
      <w:r>
        <w:rPr>
          <w:rFonts w:ascii="Times New Roman" w:eastAsia="Times New Roman" w:hAnsi="Times New Roman" w:cs="Times New Roman"/>
          <w:sz w:val="26"/>
          <w:szCs w:val="26"/>
        </w:rPr>
        <w:t>Эксперты оценивают последовательность, правильность, качество выполнения работы в соответствии с конкурсным заданием.</w:t>
      </w:r>
    </w:p>
    <w:p w:rsidR="00FD5610" w:rsidRDefault="00FD5610">
      <w:pPr>
        <w:spacing w:after="0" w:line="276" w:lineRule="auto"/>
        <w:ind w:firstLine="709"/>
        <w:jc w:val="both"/>
        <w:rPr>
          <w:rFonts w:ascii="Times New Roman" w:hAnsi="Times New Roman" w:cs="Times New Roman"/>
          <w:b/>
          <w:sz w:val="26"/>
          <w:szCs w:val="26"/>
        </w:rPr>
      </w:pPr>
    </w:p>
    <w:p w:rsidR="00FD5610" w:rsidRDefault="009057CE">
      <w:pPr>
        <w:spacing w:after="0" w:line="276" w:lineRule="auto"/>
        <w:ind w:firstLine="709"/>
        <w:jc w:val="both"/>
        <w:rPr>
          <w:rFonts w:ascii="Times New Roman" w:hAnsi="Times New Roman" w:cs="Times New Roman"/>
          <w:sz w:val="26"/>
          <w:szCs w:val="26"/>
        </w:rPr>
      </w:pPr>
      <w:r>
        <w:rPr>
          <w:rFonts w:ascii="Times New Roman" w:hAnsi="Times New Roman" w:cs="Times New Roman"/>
          <w:b/>
          <w:sz w:val="26"/>
          <w:szCs w:val="26"/>
        </w:rPr>
        <w:t xml:space="preserve">Требования к модулю: </w:t>
      </w:r>
      <w:r>
        <w:rPr>
          <w:rFonts w:ascii="Times New Roman" w:hAnsi="Times New Roman" w:cs="Times New Roman"/>
          <w:sz w:val="26"/>
          <w:szCs w:val="26"/>
        </w:rPr>
        <w:t xml:space="preserve">в данном задании может быть использована одна из предложенных категорий – граждане пожилого возраста, участники и семьи СВО, лица (граждане) с ОВЗ. </w:t>
      </w:r>
    </w:p>
    <w:p w:rsidR="00FD5610" w:rsidRDefault="009057CE">
      <w:pPr>
        <w:spacing w:after="0" w:line="276" w:lineRule="auto"/>
        <w:ind w:firstLine="709"/>
        <w:jc w:val="both"/>
        <w:rPr>
          <w:rFonts w:ascii="Times New Roman" w:eastAsia="Times New Roman" w:hAnsi="Times New Roman" w:cs="Times New Roman"/>
          <w:bCs/>
          <w:sz w:val="26"/>
          <w:szCs w:val="26"/>
          <w:lang w:eastAsia="ru-RU"/>
        </w:rPr>
      </w:pPr>
      <w:r>
        <w:rPr>
          <w:rFonts w:ascii="Times New Roman" w:hAnsi="Times New Roman" w:cs="Times New Roman"/>
          <w:sz w:val="26"/>
          <w:szCs w:val="26"/>
        </w:rPr>
        <w:t xml:space="preserve">Менеджер компетенции перед началом чемпионата отправляет Главным экспертам кейс, учитывающий одну из предложенных категорий, который необходимо будет решить. </w:t>
      </w:r>
    </w:p>
    <w:p w:rsidR="00FD5610" w:rsidRDefault="00FD5610">
      <w:pPr>
        <w:spacing w:after="0" w:line="276" w:lineRule="auto"/>
        <w:jc w:val="both"/>
        <w:rPr>
          <w:rFonts w:ascii="Times New Roman" w:eastAsia="Times New Roman" w:hAnsi="Times New Roman" w:cs="Times New Roman"/>
          <w:b/>
          <w:bCs/>
          <w:sz w:val="26"/>
          <w:szCs w:val="26"/>
          <w:lang w:eastAsia="ru-RU"/>
        </w:rPr>
      </w:pPr>
    </w:p>
    <w:p w:rsidR="00FD5610" w:rsidRDefault="009057CE">
      <w:pPr>
        <w:spacing w:after="0" w:line="276" w:lineRule="auto"/>
        <w:contextualSpacing/>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bCs/>
          <w:sz w:val="26"/>
          <w:szCs w:val="26"/>
          <w:lang w:eastAsia="ru-RU"/>
        </w:rPr>
        <w:lastRenderedPageBreak/>
        <w:t xml:space="preserve">Модуль Б. </w:t>
      </w:r>
      <w:r>
        <w:rPr>
          <w:rFonts w:ascii="Times New Roman" w:eastAsia="Times New Roman" w:hAnsi="Times New Roman" w:cs="Times New Roman"/>
          <w:b/>
          <w:sz w:val="26"/>
          <w:szCs w:val="26"/>
        </w:rPr>
        <w:t xml:space="preserve">Ведение профессиональной документации при оказании социальных услуг </w:t>
      </w:r>
      <w:r>
        <w:rPr>
          <w:rFonts w:ascii="Times New Roman" w:eastAsia="Times New Roman" w:hAnsi="Times New Roman" w:cs="Times New Roman"/>
          <w:b/>
          <w:i/>
          <w:sz w:val="26"/>
          <w:szCs w:val="26"/>
          <w:lang w:eastAsia="ru-RU"/>
        </w:rPr>
        <w:t>(инвариантная часть)</w:t>
      </w:r>
    </w:p>
    <w:p w:rsidR="00FD5610" w:rsidRDefault="00FD5610">
      <w:pPr>
        <w:spacing w:after="0" w:line="276" w:lineRule="auto"/>
        <w:jc w:val="both"/>
        <w:rPr>
          <w:rFonts w:ascii="Times New Roman" w:eastAsia="Times New Roman" w:hAnsi="Times New Roman" w:cs="Times New Roman"/>
          <w:bCs/>
          <w:sz w:val="26"/>
          <w:szCs w:val="26"/>
          <w:lang w:eastAsia="ru-RU"/>
        </w:rPr>
      </w:pPr>
    </w:p>
    <w:p w:rsidR="00FD5610" w:rsidRDefault="009057CE">
      <w:pPr>
        <w:spacing w:after="0" w:line="276" w:lineRule="auto"/>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i/>
          <w:sz w:val="26"/>
          <w:szCs w:val="26"/>
        </w:rPr>
        <w:t>Время на выполнение модуля 3 часа</w:t>
      </w:r>
    </w:p>
    <w:p w:rsidR="00FD5610" w:rsidRDefault="009057C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bCs/>
          <w:sz w:val="26"/>
          <w:szCs w:val="26"/>
        </w:rPr>
        <w:t>Задания:</w:t>
      </w:r>
    </w:p>
    <w:p w:rsidR="00FD5610" w:rsidRDefault="009057C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Участнику необходимо собрать первичную информацию о гражданине, обратившемуся в организацию социального обслуживания населения за получением социальных услуг на основании видеоролика и/или кейса.  На основании полученной первичной информации необходимо заполнить требуемую в рамках конкурсного задания профессиональную документацию (см. Приложение к модулю Б - Акт и ИППСУ).</w:t>
      </w:r>
    </w:p>
    <w:p w:rsidR="00FD5610" w:rsidRDefault="00FD5610">
      <w:pPr>
        <w:spacing w:after="0" w:line="276" w:lineRule="auto"/>
        <w:ind w:firstLine="709"/>
        <w:contextualSpacing/>
        <w:jc w:val="both"/>
        <w:rPr>
          <w:rFonts w:ascii="Times New Roman" w:eastAsia="Times New Roman" w:hAnsi="Times New Roman" w:cs="Times New Roman"/>
          <w:sz w:val="26"/>
          <w:szCs w:val="26"/>
        </w:rPr>
      </w:pPr>
    </w:p>
    <w:p w:rsidR="00FD5610" w:rsidRDefault="009057CE">
      <w:pPr>
        <w:spacing w:after="0" w:line="276"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Эксперты оценивают последовательность, правильность, качество выполнения работы в соответствии с конкурсным заданием.</w:t>
      </w:r>
    </w:p>
    <w:p w:rsidR="00FD5610" w:rsidRDefault="00FD5610">
      <w:pPr>
        <w:spacing w:after="0" w:line="276" w:lineRule="auto"/>
        <w:ind w:firstLine="709"/>
        <w:jc w:val="both"/>
        <w:rPr>
          <w:rFonts w:ascii="Times New Roman" w:hAnsi="Times New Roman" w:cs="Times New Roman"/>
          <w:b/>
          <w:sz w:val="26"/>
          <w:szCs w:val="26"/>
        </w:rPr>
      </w:pPr>
    </w:p>
    <w:p w:rsidR="00FD5610" w:rsidRDefault="009057CE">
      <w:pPr>
        <w:spacing w:after="0" w:line="276" w:lineRule="auto"/>
        <w:ind w:firstLine="709"/>
        <w:jc w:val="both"/>
        <w:rPr>
          <w:rFonts w:ascii="Times New Roman" w:hAnsi="Times New Roman" w:cs="Times New Roman"/>
          <w:sz w:val="26"/>
          <w:szCs w:val="26"/>
        </w:rPr>
      </w:pPr>
      <w:r>
        <w:rPr>
          <w:rFonts w:ascii="Times New Roman" w:hAnsi="Times New Roman" w:cs="Times New Roman"/>
          <w:b/>
          <w:sz w:val="26"/>
          <w:szCs w:val="26"/>
        </w:rPr>
        <w:t xml:space="preserve">Требования к модулю: </w:t>
      </w:r>
      <w:r>
        <w:rPr>
          <w:rFonts w:ascii="Times New Roman" w:hAnsi="Times New Roman" w:cs="Times New Roman"/>
          <w:sz w:val="26"/>
          <w:szCs w:val="26"/>
        </w:rPr>
        <w:t>в данном задании может быть использована одна из предложенных категорий – граждане пожилого возраста; семья, находящаяся в СОП; граждане с девиантным поведением.</w:t>
      </w:r>
    </w:p>
    <w:p w:rsidR="00FD5610" w:rsidRDefault="009057CE">
      <w:pPr>
        <w:spacing w:after="0" w:line="276" w:lineRule="auto"/>
        <w:ind w:firstLine="709"/>
        <w:jc w:val="both"/>
        <w:rPr>
          <w:rFonts w:ascii="Times New Roman" w:eastAsia="Times New Roman" w:hAnsi="Times New Roman" w:cs="Times New Roman"/>
          <w:bCs/>
          <w:sz w:val="26"/>
          <w:szCs w:val="26"/>
          <w:lang w:eastAsia="ru-RU"/>
        </w:rPr>
      </w:pPr>
      <w:r>
        <w:rPr>
          <w:rFonts w:ascii="Times New Roman" w:hAnsi="Times New Roman" w:cs="Times New Roman"/>
          <w:sz w:val="26"/>
          <w:szCs w:val="26"/>
        </w:rPr>
        <w:t xml:space="preserve">Менеджер компетенции перед началом чемпионата отправляет Главным экспертам кейс, учитывающий одну из предложенных категорий, который необходимо будет решить. </w:t>
      </w:r>
    </w:p>
    <w:p w:rsidR="00FD5610" w:rsidRDefault="00FD5610">
      <w:pPr>
        <w:spacing w:after="0" w:line="276" w:lineRule="auto"/>
        <w:jc w:val="both"/>
        <w:rPr>
          <w:rFonts w:ascii="Times New Roman" w:eastAsia="Times New Roman" w:hAnsi="Times New Roman" w:cs="Times New Roman"/>
          <w:b/>
          <w:bCs/>
          <w:sz w:val="26"/>
          <w:szCs w:val="26"/>
          <w:lang w:eastAsia="ru-RU"/>
        </w:rPr>
      </w:pPr>
    </w:p>
    <w:p w:rsidR="00FD5610" w:rsidRDefault="00FD5610">
      <w:pPr>
        <w:spacing w:after="0" w:line="276" w:lineRule="auto"/>
        <w:ind w:firstLine="709"/>
        <w:jc w:val="both"/>
        <w:rPr>
          <w:rFonts w:ascii="Times New Roman" w:eastAsia="Times New Roman" w:hAnsi="Times New Roman" w:cs="Times New Roman"/>
          <w:bCs/>
          <w:sz w:val="26"/>
          <w:szCs w:val="26"/>
          <w:lang w:eastAsia="ru-RU"/>
        </w:rPr>
      </w:pPr>
    </w:p>
    <w:p w:rsidR="00FD5610" w:rsidRDefault="009057CE">
      <w:pPr>
        <w:spacing w:after="0" w:line="276" w:lineRule="auto"/>
        <w:contextualSpacing/>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bCs/>
          <w:sz w:val="26"/>
          <w:szCs w:val="26"/>
          <w:lang w:eastAsia="ru-RU"/>
        </w:rPr>
        <w:t xml:space="preserve">Модуль В. </w:t>
      </w:r>
      <w:r>
        <w:rPr>
          <w:rFonts w:ascii="Times New Roman" w:eastAsia="Times New Roman" w:hAnsi="Times New Roman" w:cs="Times New Roman"/>
          <w:b/>
          <w:sz w:val="26"/>
          <w:szCs w:val="26"/>
        </w:rPr>
        <w:t xml:space="preserve">Профилактика обстоятельств, обусловливающих нуждаемость в социальном обслуживании </w:t>
      </w:r>
      <w:r>
        <w:rPr>
          <w:rFonts w:ascii="Times New Roman" w:eastAsia="Times New Roman" w:hAnsi="Times New Roman" w:cs="Times New Roman"/>
          <w:b/>
          <w:i/>
          <w:sz w:val="26"/>
          <w:szCs w:val="26"/>
          <w:lang w:eastAsia="ru-RU"/>
        </w:rPr>
        <w:t>(инвариантная часть)</w:t>
      </w:r>
    </w:p>
    <w:p w:rsidR="00FD5610" w:rsidRDefault="00FD5610">
      <w:pPr>
        <w:spacing w:after="0" w:line="276" w:lineRule="auto"/>
        <w:jc w:val="both"/>
        <w:rPr>
          <w:rFonts w:ascii="Times New Roman" w:eastAsia="Times New Roman" w:hAnsi="Times New Roman" w:cs="Times New Roman"/>
          <w:bCs/>
          <w:sz w:val="26"/>
          <w:szCs w:val="26"/>
          <w:lang w:eastAsia="ru-RU"/>
        </w:rPr>
      </w:pPr>
    </w:p>
    <w:p w:rsidR="00FD5610" w:rsidRDefault="009057CE">
      <w:pPr>
        <w:spacing w:after="0" w:line="276" w:lineRule="auto"/>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i/>
          <w:sz w:val="26"/>
          <w:szCs w:val="26"/>
        </w:rPr>
        <w:t xml:space="preserve">Время на выполнение модуля </w:t>
      </w:r>
      <w:r>
        <w:rPr>
          <w:rFonts w:ascii="Times New Roman" w:eastAsia="Times New Roman" w:hAnsi="Times New Roman" w:cs="Times New Roman"/>
          <w:bCs/>
          <w:i/>
          <w:iCs/>
          <w:sz w:val="26"/>
          <w:szCs w:val="26"/>
        </w:rPr>
        <w:t>4 часа (</w:t>
      </w:r>
      <w:r w:rsidR="00507CFA">
        <w:rPr>
          <w:rFonts w:ascii="Times New Roman" w:eastAsia="Times New Roman" w:hAnsi="Times New Roman" w:cs="Times New Roman"/>
          <w:bCs/>
          <w:i/>
          <w:iCs/>
          <w:sz w:val="26"/>
          <w:szCs w:val="26"/>
        </w:rPr>
        <w:t>2 часа</w:t>
      </w:r>
      <w:r>
        <w:rPr>
          <w:rFonts w:ascii="Times New Roman" w:eastAsia="Times New Roman" w:hAnsi="Times New Roman" w:cs="Times New Roman"/>
          <w:bCs/>
          <w:i/>
          <w:iCs/>
          <w:sz w:val="26"/>
          <w:szCs w:val="26"/>
        </w:rPr>
        <w:t xml:space="preserve"> - подготовка проекта, 2 часа – защита проекта, включая вопросы экспертов)</w:t>
      </w:r>
    </w:p>
    <w:p w:rsidR="00FD5610" w:rsidRDefault="009057CE">
      <w:pPr>
        <w:spacing w:after="0" w:line="276"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Задания: </w:t>
      </w:r>
    </w:p>
    <w:p w:rsidR="00FD5610" w:rsidRDefault="009057CE">
      <w:pPr>
        <w:spacing w:after="0" w:line="276" w:lineRule="auto"/>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Участнику необходимо разработать и защитить социальный проект профилактической направленности по заданной тематике, а также оформить по требованиям:</w:t>
      </w:r>
    </w:p>
    <w:p w:rsidR="00FD5610" w:rsidRDefault="009057CE">
      <w:pPr>
        <w:pStyle w:val="affb"/>
        <w:numPr>
          <w:ilvl w:val="0"/>
          <w:numId w:val="27"/>
        </w:numPr>
        <w:spacing w:after="0"/>
        <w:jc w:val="both"/>
        <w:rPr>
          <w:rFonts w:ascii="Times New Roman" w:eastAsia="Times New Roman" w:hAnsi="Times New Roman"/>
          <w:bCs/>
          <w:sz w:val="26"/>
          <w:szCs w:val="26"/>
        </w:rPr>
      </w:pPr>
      <w:r>
        <w:rPr>
          <w:rFonts w:ascii="Times New Roman" w:eastAsia="Times New Roman" w:hAnsi="Times New Roman"/>
          <w:bCs/>
          <w:sz w:val="26"/>
          <w:szCs w:val="26"/>
        </w:rPr>
        <w:t>титульный лист проекта;</w:t>
      </w:r>
    </w:p>
    <w:p w:rsidR="00FD5610" w:rsidRDefault="009057CE">
      <w:pPr>
        <w:pStyle w:val="affb"/>
        <w:numPr>
          <w:ilvl w:val="0"/>
          <w:numId w:val="27"/>
        </w:numPr>
        <w:spacing w:after="0"/>
        <w:jc w:val="both"/>
        <w:rPr>
          <w:rFonts w:ascii="Times New Roman" w:eastAsia="Times New Roman" w:hAnsi="Times New Roman"/>
          <w:bCs/>
          <w:sz w:val="26"/>
          <w:szCs w:val="26"/>
        </w:rPr>
      </w:pPr>
      <w:r>
        <w:rPr>
          <w:rFonts w:ascii="Times New Roman" w:eastAsia="Times New Roman" w:hAnsi="Times New Roman"/>
          <w:bCs/>
          <w:sz w:val="26"/>
          <w:szCs w:val="26"/>
        </w:rPr>
        <w:t>введение (актуальность проекта);</w:t>
      </w:r>
    </w:p>
    <w:p w:rsidR="00FD5610" w:rsidRDefault="009057CE">
      <w:pPr>
        <w:pStyle w:val="affb"/>
        <w:numPr>
          <w:ilvl w:val="0"/>
          <w:numId w:val="27"/>
        </w:numPr>
        <w:spacing w:after="0"/>
        <w:jc w:val="both"/>
        <w:rPr>
          <w:rFonts w:ascii="Times New Roman" w:eastAsia="Times New Roman" w:hAnsi="Times New Roman"/>
          <w:bCs/>
          <w:sz w:val="26"/>
          <w:szCs w:val="26"/>
        </w:rPr>
      </w:pPr>
      <w:r>
        <w:rPr>
          <w:rFonts w:ascii="Times New Roman" w:eastAsia="Times New Roman" w:hAnsi="Times New Roman"/>
          <w:bCs/>
          <w:sz w:val="26"/>
          <w:szCs w:val="26"/>
        </w:rPr>
        <w:t>современное состояние исследований в данной области;</w:t>
      </w:r>
    </w:p>
    <w:p w:rsidR="00FD5610" w:rsidRDefault="009057CE">
      <w:pPr>
        <w:pStyle w:val="affb"/>
        <w:numPr>
          <w:ilvl w:val="0"/>
          <w:numId w:val="27"/>
        </w:numPr>
        <w:spacing w:after="0"/>
        <w:jc w:val="both"/>
        <w:rPr>
          <w:rFonts w:ascii="Times New Roman" w:eastAsia="Times New Roman" w:hAnsi="Times New Roman"/>
          <w:bCs/>
          <w:sz w:val="26"/>
          <w:szCs w:val="26"/>
        </w:rPr>
      </w:pPr>
      <w:r>
        <w:rPr>
          <w:rFonts w:ascii="Times New Roman" w:eastAsia="Times New Roman" w:hAnsi="Times New Roman"/>
          <w:bCs/>
          <w:sz w:val="26"/>
          <w:szCs w:val="26"/>
        </w:rPr>
        <w:t>цели и задачи проекта;</w:t>
      </w:r>
    </w:p>
    <w:p w:rsidR="00FD5610" w:rsidRDefault="009057CE">
      <w:pPr>
        <w:pStyle w:val="affb"/>
        <w:numPr>
          <w:ilvl w:val="0"/>
          <w:numId w:val="27"/>
        </w:numPr>
        <w:spacing w:after="0"/>
        <w:jc w:val="both"/>
        <w:rPr>
          <w:rFonts w:ascii="Times New Roman" w:eastAsia="Times New Roman" w:hAnsi="Times New Roman"/>
          <w:bCs/>
          <w:sz w:val="26"/>
          <w:szCs w:val="26"/>
        </w:rPr>
      </w:pPr>
      <w:r>
        <w:rPr>
          <w:rFonts w:ascii="Times New Roman" w:eastAsia="Times New Roman" w:hAnsi="Times New Roman"/>
          <w:bCs/>
          <w:sz w:val="26"/>
          <w:szCs w:val="26"/>
        </w:rPr>
        <w:t>план мероприятий, необходимых для достижения поставленных целей;</w:t>
      </w:r>
    </w:p>
    <w:p w:rsidR="00FD5610" w:rsidRDefault="009057CE">
      <w:pPr>
        <w:pStyle w:val="affb"/>
        <w:numPr>
          <w:ilvl w:val="0"/>
          <w:numId w:val="27"/>
        </w:numPr>
        <w:spacing w:after="0"/>
        <w:jc w:val="both"/>
        <w:rPr>
          <w:rFonts w:ascii="Times New Roman" w:eastAsia="Times New Roman" w:hAnsi="Times New Roman"/>
          <w:bCs/>
          <w:sz w:val="26"/>
          <w:szCs w:val="26"/>
        </w:rPr>
      </w:pPr>
      <w:r>
        <w:rPr>
          <w:rFonts w:ascii="Times New Roman" w:eastAsia="Times New Roman" w:hAnsi="Times New Roman"/>
          <w:bCs/>
          <w:sz w:val="26"/>
          <w:szCs w:val="26"/>
        </w:rPr>
        <w:t>условия, в которых будет выполняться проект;</w:t>
      </w:r>
    </w:p>
    <w:p w:rsidR="00FD5610" w:rsidRDefault="009057CE">
      <w:pPr>
        <w:pStyle w:val="affb"/>
        <w:numPr>
          <w:ilvl w:val="0"/>
          <w:numId w:val="27"/>
        </w:numPr>
        <w:spacing w:after="0"/>
        <w:jc w:val="both"/>
        <w:rPr>
          <w:rFonts w:ascii="Times New Roman" w:eastAsia="Times New Roman" w:hAnsi="Times New Roman"/>
          <w:bCs/>
          <w:sz w:val="26"/>
          <w:szCs w:val="26"/>
        </w:rPr>
      </w:pPr>
      <w:r>
        <w:rPr>
          <w:rFonts w:ascii="Times New Roman" w:eastAsia="Times New Roman" w:hAnsi="Times New Roman"/>
          <w:bCs/>
          <w:sz w:val="26"/>
          <w:szCs w:val="26"/>
        </w:rPr>
        <w:t>ожидаемые результаты;</w:t>
      </w:r>
    </w:p>
    <w:p w:rsidR="00FD5610" w:rsidRDefault="009057CE">
      <w:pPr>
        <w:pStyle w:val="affb"/>
        <w:numPr>
          <w:ilvl w:val="0"/>
          <w:numId w:val="27"/>
        </w:numPr>
        <w:spacing w:after="0"/>
        <w:jc w:val="both"/>
        <w:rPr>
          <w:rFonts w:ascii="Times New Roman" w:eastAsia="Times New Roman" w:hAnsi="Times New Roman"/>
          <w:bCs/>
          <w:sz w:val="26"/>
          <w:szCs w:val="26"/>
        </w:rPr>
      </w:pPr>
      <w:r>
        <w:rPr>
          <w:rFonts w:ascii="Times New Roman" w:eastAsia="Times New Roman" w:hAnsi="Times New Roman"/>
          <w:bCs/>
          <w:sz w:val="26"/>
          <w:szCs w:val="26"/>
        </w:rPr>
        <w:t>информационное сопровождение защиты социального проекта в виде компьютерной презентации.</w:t>
      </w:r>
    </w:p>
    <w:p w:rsidR="00FD5610" w:rsidRDefault="009057CE">
      <w:pPr>
        <w:spacing w:after="0" w:line="276" w:lineRule="auto"/>
        <w:ind w:firstLine="709"/>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Эксперты оценивают последовательность, правильность, качество выполнения работы в соответствии с конкурсным заданием.</w:t>
      </w:r>
    </w:p>
    <w:p w:rsidR="00FD5610" w:rsidRDefault="00FD5610">
      <w:pPr>
        <w:spacing w:after="0" w:line="276" w:lineRule="auto"/>
        <w:ind w:firstLine="709"/>
        <w:contextualSpacing/>
        <w:jc w:val="both"/>
        <w:rPr>
          <w:rFonts w:ascii="Times New Roman" w:eastAsia="Times New Roman" w:hAnsi="Times New Roman" w:cs="Times New Roman"/>
          <w:b/>
          <w:sz w:val="26"/>
          <w:szCs w:val="26"/>
        </w:rPr>
      </w:pPr>
    </w:p>
    <w:p w:rsidR="00FD5610" w:rsidRDefault="009057CE">
      <w:pPr>
        <w:spacing w:after="0" w:line="276" w:lineRule="auto"/>
        <w:ind w:firstLine="709"/>
        <w:contextualSpacing/>
        <w:jc w:val="both"/>
        <w:rPr>
          <w:rFonts w:ascii="Times New Roman" w:eastAsia="Times New Roman" w:hAnsi="Times New Roman" w:cs="Times New Roman"/>
          <w:bCs/>
          <w:sz w:val="26"/>
          <w:szCs w:val="26"/>
        </w:rPr>
      </w:pPr>
      <w:r>
        <w:rPr>
          <w:rFonts w:ascii="Times New Roman" w:eastAsia="Times New Roman" w:hAnsi="Times New Roman" w:cs="Times New Roman"/>
          <w:b/>
          <w:sz w:val="26"/>
          <w:szCs w:val="26"/>
        </w:rPr>
        <w:t>Требования к модулю</w:t>
      </w:r>
      <w:r>
        <w:rPr>
          <w:rFonts w:ascii="Times New Roman" w:eastAsia="Times New Roman" w:hAnsi="Times New Roman" w:cs="Times New Roman"/>
          <w:bCs/>
          <w:sz w:val="26"/>
          <w:szCs w:val="26"/>
        </w:rPr>
        <w:t xml:space="preserve">: в данном задании может быть использована одна из предложенных категорий – участники и семьи СВО, лица (граждане) с ОВЗ, семья разного типа. </w:t>
      </w:r>
    </w:p>
    <w:p w:rsidR="00FD5610" w:rsidRDefault="009057CE">
      <w:pPr>
        <w:spacing w:after="0" w:line="276" w:lineRule="auto"/>
        <w:ind w:firstLine="709"/>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Менеджер компетенции перед началом чемпионата отправляет Главным экспертам тематику проекта, учитывающий одну из предложенных категорий, который необходимо будет разработать.</w:t>
      </w:r>
    </w:p>
    <w:p w:rsidR="00FD5610" w:rsidRDefault="00FD5610">
      <w:pPr>
        <w:spacing w:after="0" w:line="276" w:lineRule="auto"/>
        <w:jc w:val="both"/>
        <w:rPr>
          <w:rFonts w:ascii="Times New Roman" w:eastAsia="Times New Roman" w:hAnsi="Times New Roman" w:cs="Times New Roman"/>
          <w:color w:val="000000"/>
          <w:sz w:val="26"/>
          <w:szCs w:val="26"/>
          <w:lang w:eastAsia="ru-RU"/>
        </w:rPr>
      </w:pPr>
    </w:p>
    <w:p w:rsidR="00FD5610" w:rsidRDefault="009057CE">
      <w:pPr>
        <w:spacing w:after="0" w:line="276"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Модуль Г. </w:t>
      </w:r>
      <w:r>
        <w:rPr>
          <w:rFonts w:ascii="Times New Roman" w:eastAsia="Times New Roman" w:hAnsi="Times New Roman" w:cs="Times New Roman"/>
          <w:b/>
          <w:color w:val="000000"/>
          <w:sz w:val="26"/>
          <w:szCs w:val="26"/>
          <w:lang w:eastAsia="ru-RU"/>
        </w:rPr>
        <w:t>Проведение консультирования получателя социальных услуг</w:t>
      </w:r>
      <w:r>
        <w:rPr>
          <w:rFonts w:ascii="Times New Roman" w:eastAsia="Times New Roman" w:hAnsi="Times New Roman" w:cs="Times New Roman"/>
          <w:b/>
          <w:sz w:val="26"/>
          <w:szCs w:val="26"/>
          <w:lang w:eastAsia="ru-RU"/>
        </w:rPr>
        <w:t xml:space="preserve"> (имитация реального консультирования) (вариативная часть)</w:t>
      </w:r>
    </w:p>
    <w:p w:rsidR="00FD5610" w:rsidRDefault="00FD5610">
      <w:pPr>
        <w:spacing w:after="0" w:line="276" w:lineRule="auto"/>
        <w:contextualSpacing/>
        <w:jc w:val="both"/>
        <w:rPr>
          <w:rFonts w:ascii="Times New Roman" w:eastAsia="Times New Roman" w:hAnsi="Times New Roman" w:cs="Times New Roman"/>
          <w:b/>
          <w:bCs/>
          <w:sz w:val="26"/>
          <w:szCs w:val="26"/>
        </w:rPr>
      </w:pPr>
    </w:p>
    <w:p w:rsidR="00FD5610" w:rsidRDefault="009057CE">
      <w:pPr>
        <w:spacing w:after="0" w:line="276" w:lineRule="auto"/>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i/>
          <w:sz w:val="26"/>
          <w:szCs w:val="26"/>
        </w:rPr>
        <w:t>Время на выполнение модуля 3 часа без предварительной подготовки, включая</w:t>
      </w:r>
      <w:r>
        <w:rPr>
          <w:rFonts w:ascii="Times New Roman" w:eastAsia="Times New Roman" w:hAnsi="Times New Roman" w:cs="Times New Roman"/>
          <w:bCs/>
          <w:i/>
          <w:iCs/>
          <w:sz w:val="26"/>
          <w:szCs w:val="26"/>
        </w:rPr>
        <w:t xml:space="preserve"> вопросы экспертов. Выступление участников </w:t>
      </w:r>
      <w:r>
        <w:rPr>
          <w:rFonts w:ascii="Times New Roman" w:eastAsia="Times New Roman" w:hAnsi="Times New Roman" w:cs="Times New Roman"/>
          <w:bCs/>
          <w:i/>
          <w:sz w:val="26"/>
          <w:szCs w:val="26"/>
        </w:rPr>
        <w:t>на основании жеребьёвки.</w:t>
      </w:r>
    </w:p>
    <w:p w:rsidR="00FD5610" w:rsidRDefault="00FD5610">
      <w:pPr>
        <w:spacing w:after="0" w:line="240" w:lineRule="auto"/>
        <w:ind w:firstLine="709"/>
        <w:jc w:val="both"/>
        <w:rPr>
          <w:rFonts w:ascii="Times New Roman" w:eastAsia="Times New Roman" w:hAnsi="Times New Roman" w:cs="Times New Roman"/>
          <w:b/>
          <w:bCs/>
          <w:sz w:val="26"/>
          <w:szCs w:val="26"/>
        </w:rPr>
      </w:pPr>
      <w:bookmarkStart w:id="13" w:name="_Hlk126073090"/>
    </w:p>
    <w:p w:rsidR="00FD5610" w:rsidRDefault="009057CE">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Задания:</w:t>
      </w:r>
    </w:p>
    <w:p w:rsidR="00FD5610" w:rsidRDefault="009057C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Участниками проводится консультирование в течении 20 минут с получателем социальных услуг (волонтер обыгрывает ситуацию, предоставленную менеджером компетенции)</w:t>
      </w:r>
    </w:p>
    <w:p w:rsidR="00FD5610" w:rsidRDefault="00FD5610">
      <w:pPr>
        <w:spacing w:after="0" w:line="276" w:lineRule="auto"/>
        <w:jc w:val="both"/>
        <w:rPr>
          <w:rFonts w:ascii="Times New Roman" w:hAnsi="Times New Roman" w:cs="Times New Roman"/>
          <w:b/>
          <w:sz w:val="26"/>
          <w:szCs w:val="26"/>
        </w:rPr>
      </w:pPr>
    </w:p>
    <w:p w:rsidR="00FD5610" w:rsidRDefault="009057CE">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Требования к модулю: </w:t>
      </w:r>
      <w:r>
        <w:rPr>
          <w:rFonts w:ascii="Times New Roman" w:hAnsi="Times New Roman" w:cs="Times New Roman"/>
          <w:sz w:val="26"/>
          <w:szCs w:val="26"/>
        </w:rPr>
        <w:t>в данном задании может быть использована одна из предложенных категорий – граждане пожилого возраста, лица (граждане) с ОВЗ, семьи разного типа.</w:t>
      </w:r>
    </w:p>
    <w:p w:rsidR="00FD5610" w:rsidRDefault="009057CE">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Менеджер компетенции перед началом чемпионата отправляет Главным экспертам ситуацию, учитывающую одну из предложенных категорий, на основании которой необходимо провести консультирование.</w:t>
      </w:r>
    </w:p>
    <w:p w:rsidR="00FD5610" w:rsidRDefault="00FD5610">
      <w:pPr>
        <w:spacing w:after="0" w:line="276" w:lineRule="auto"/>
        <w:jc w:val="both"/>
        <w:rPr>
          <w:rFonts w:ascii="Times New Roman" w:hAnsi="Times New Roman" w:cs="Times New Roman"/>
          <w:sz w:val="26"/>
          <w:szCs w:val="26"/>
        </w:rPr>
      </w:pPr>
    </w:p>
    <w:p w:rsidR="00FD5610" w:rsidRDefault="009057CE">
      <w:pPr>
        <w:spacing w:after="0" w:line="276"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sz w:val="26"/>
          <w:szCs w:val="26"/>
          <w:lang w:eastAsia="ru-RU"/>
        </w:rPr>
        <w:t xml:space="preserve">Модуль Д.  Проведение мероприятия профилактической направленности </w:t>
      </w:r>
      <w:r>
        <w:rPr>
          <w:rFonts w:ascii="Times New Roman" w:eastAsia="Times New Roman" w:hAnsi="Times New Roman" w:cs="Times New Roman"/>
          <w:b/>
          <w:i/>
          <w:sz w:val="26"/>
          <w:szCs w:val="26"/>
          <w:lang w:eastAsia="ru-RU"/>
        </w:rPr>
        <w:t>(вариативная часть)</w:t>
      </w:r>
    </w:p>
    <w:p w:rsidR="00FD5610" w:rsidRDefault="00FD5610">
      <w:pPr>
        <w:spacing w:after="0" w:line="276" w:lineRule="auto"/>
        <w:rPr>
          <w:rFonts w:ascii="Times New Roman" w:eastAsia="Times New Roman" w:hAnsi="Times New Roman" w:cs="Times New Roman"/>
          <w:bCs/>
          <w:sz w:val="26"/>
          <w:szCs w:val="26"/>
          <w:lang w:eastAsia="ru-RU"/>
        </w:rPr>
      </w:pPr>
    </w:p>
    <w:p w:rsidR="00FD5610" w:rsidRDefault="009057CE">
      <w:pPr>
        <w:spacing w:after="0" w:line="276" w:lineRule="auto"/>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i/>
          <w:sz w:val="26"/>
          <w:szCs w:val="26"/>
          <w:lang w:eastAsia="ru-RU"/>
        </w:rPr>
        <w:t xml:space="preserve">Время на выполнение модуля </w:t>
      </w:r>
      <w:r>
        <w:rPr>
          <w:rFonts w:ascii="Times New Roman" w:eastAsia="Times New Roman" w:hAnsi="Times New Roman" w:cs="Times New Roman"/>
          <w:bCs/>
          <w:i/>
          <w:iCs/>
          <w:sz w:val="26"/>
          <w:szCs w:val="26"/>
        </w:rPr>
        <w:t>4 часа (2 часа - подготовка сценария, 2 часа – проведение мероприятия)</w:t>
      </w:r>
    </w:p>
    <w:p w:rsidR="00FD5610" w:rsidRDefault="00FD5610">
      <w:pPr>
        <w:spacing w:after="0" w:line="276" w:lineRule="auto"/>
        <w:rPr>
          <w:rFonts w:ascii="Times New Roman" w:eastAsia="Times New Roman" w:hAnsi="Times New Roman" w:cs="Times New Roman"/>
          <w:b/>
          <w:sz w:val="26"/>
          <w:szCs w:val="26"/>
          <w:lang w:eastAsia="ru-RU"/>
        </w:rPr>
      </w:pPr>
    </w:p>
    <w:p w:rsidR="00FD5610" w:rsidRDefault="009057CE">
      <w:pPr>
        <w:spacing w:after="0" w:line="276"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Задания: </w:t>
      </w:r>
    </w:p>
    <w:p w:rsidR="00FD5610" w:rsidRDefault="009057CE">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Участнику необходимо разработать сценарий мероприятия профилактической направленности.  В ходе проведения мероприятия допускается использование различных форм, методов и технологий проведения, а также компьютерной презентации.</w:t>
      </w:r>
    </w:p>
    <w:p w:rsidR="00FD5610" w:rsidRDefault="00FD5610">
      <w:pPr>
        <w:spacing w:after="0" w:line="276" w:lineRule="auto"/>
        <w:jc w:val="both"/>
        <w:rPr>
          <w:rFonts w:ascii="Times New Roman" w:eastAsia="Times New Roman" w:hAnsi="Times New Roman" w:cs="Times New Roman"/>
          <w:sz w:val="26"/>
          <w:szCs w:val="26"/>
          <w:lang w:eastAsia="ru-RU"/>
        </w:rPr>
      </w:pPr>
    </w:p>
    <w:p w:rsidR="00FD5610" w:rsidRDefault="009057CE">
      <w:pPr>
        <w:spacing w:after="0" w:line="276"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sz w:val="26"/>
          <w:szCs w:val="26"/>
          <w:lang w:eastAsia="ru-RU"/>
        </w:rPr>
        <w:t>Требования к модулю</w:t>
      </w:r>
      <w:r>
        <w:rPr>
          <w:rFonts w:ascii="Times New Roman" w:eastAsia="Times New Roman" w:hAnsi="Times New Roman" w:cs="Times New Roman"/>
          <w:bCs/>
          <w:sz w:val="26"/>
          <w:szCs w:val="26"/>
          <w:lang w:eastAsia="ru-RU"/>
        </w:rPr>
        <w:t>: в данном задание может быть использована одна из предложенных категорий – граждане пожилого возраста, участники и семьи СВО, подростки с девиантными формами поведения. В данном модуле допускается использование интернета (не допускается использование готовых продуктов)</w:t>
      </w:r>
    </w:p>
    <w:p w:rsidR="00FD5610" w:rsidRDefault="00FD5610">
      <w:pPr>
        <w:spacing w:after="0" w:line="276" w:lineRule="auto"/>
        <w:jc w:val="both"/>
        <w:rPr>
          <w:rFonts w:ascii="Times New Roman" w:eastAsia="Times New Roman" w:hAnsi="Times New Roman" w:cs="Times New Roman"/>
          <w:bCs/>
          <w:sz w:val="26"/>
          <w:szCs w:val="26"/>
          <w:lang w:eastAsia="ru-RU"/>
        </w:rPr>
      </w:pPr>
    </w:p>
    <w:p w:rsidR="00FD5610" w:rsidRDefault="009057CE">
      <w:pPr>
        <w:spacing w:after="0" w:line="276"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Менеджер компетенции перед началом чемпионата отправляет Главным экспертам тему профилактического мероприятия с учетом предложенной категории.</w:t>
      </w:r>
    </w:p>
    <w:p w:rsidR="00FD5610" w:rsidRDefault="00FD5610">
      <w:pPr>
        <w:spacing w:after="0" w:line="276" w:lineRule="auto"/>
        <w:jc w:val="both"/>
        <w:rPr>
          <w:rFonts w:ascii="Times New Roman" w:eastAsia="Times New Roman" w:hAnsi="Times New Roman" w:cs="Times New Roman"/>
          <w:bCs/>
          <w:sz w:val="26"/>
          <w:szCs w:val="26"/>
          <w:lang w:eastAsia="ru-RU"/>
        </w:rPr>
      </w:pPr>
    </w:p>
    <w:p w:rsidR="00FD5610" w:rsidRDefault="009057CE">
      <w:pPr>
        <w:spacing w:after="0" w:line="276"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sz w:val="26"/>
          <w:szCs w:val="26"/>
          <w:lang w:eastAsia="ru-RU"/>
        </w:rPr>
        <w:t>Модуль Е.  Разработка плана мероприятий с участниками СВО и их семьями на примере конкретной ситуации (</w:t>
      </w:r>
      <w:r>
        <w:rPr>
          <w:rFonts w:ascii="Times New Roman" w:eastAsia="Times New Roman" w:hAnsi="Times New Roman" w:cs="Times New Roman"/>
          <w:b/>
          <w:i/>
          <w:sz w:val="26"/>
          <w:szCs w:val="26"/>
          <w:lang w:eastAsia="ru-RU"/>
        </w:rPr>
        <w:t>вариативная часть)</w:t>
      </w:r>
    </w:p>
    <w:p w:rsidR="00FD5610" w:rsidRDefault="00FD5610">
      <w:pPr>
        <w:spacing w:after="0" w:line="276" w:lineRule="auto"/>
        <w:jc w:val="both"/>
        <w:rPr>
          <w:rFonts w:ascii="Times New Roman" w:eastAsia="Times New Roman" w:hAnsi="Times New Roman" w:cs="Times New Roman"/>
          <w:bCs/>
          <w:sz w:val="26"/>
          <w:szCs w:val="26"/>
          <w:lang w:eastAsia="ru-RU"/>
        </w:rPr>
      </w:pPr>
    </w:p>
    <w:p w:rsidR="00FD5610" w:rsidRDefault="009057CE">
      <w:pPr>
        <w:spacing w:after="0" w:line="276" w:lineRule="auto"/>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i/>
          <w:sz w:val="26"/>
          <w:szCs w:val="26"/>
          <w:lang w:eastAsia="ru-RU"/>
        </w:rPr>
        <w:t xml:space="preserve">Время на выполнение модуля </w:t>
      </w:r>
      <w:r>
        <w:rPr>
          <w:rFonts w:ascii="Times New Roman" w:eastAsia="Times New Roman" w:hAnsi="Times New Roman" w:cs="Times New Roman"/>
          <w:bCs/>
          <w:sz w:val="26"/>
          <w:szCs w:val="26"/>
          <w:lang w:eastAsia="ru-RU"/>
        </w:rPr>
        <w:t>2</w:t>
      </w:r>
      <w:r>
        <w:rPr>
          <w:rFonts w:ascii="Times New Roman" w:eastAsia="Times New Roman" w:hAnsi="Times New Roman" w:cs="Times New Roman"/>
          <w:bCs/>
          <w:i/>
          <w:iCs/>
          <w:sz w:val="26"/>
          <w:szCs w:val="26"/>
        </w:rPr>
        <w:t xml:space="preserve"> часа </w:t>
      </w:r>
    </w:p>
    <w:p w:rsidR="00FD5610" w:rsidRDefault="00FD5610">
      <w:pPr>
        <w:spacing w:after="0" w:line="276" w:lineRule="auto"/>
        <w:jc w:val="both"/>
        <w:rPr>
          <w:rFonts w:ascii="Times New Roman" w:eastAsia="Times New Roman" w:hAnsi="Times New Roman" w:cs="Times New Roman"/>
          <w:b/>
          <w:sz w:val="26"/>
          <w:szCs w:val="26"/>
          <w:lang w:eastAsia="ru-RU"/>
        </w:rPr>
      </w:pPr>
    </w:p>
    <w:p w:rsidR="00FD5610" w:rsidRDefault="009057CE">
      <w:pPr>
        <w:spacing w:after="0" w:line="276"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Задания: </w:t>
      </w:r>
    </w:p>
    <w:p w:rsidR="00FD5610" w:rsidRDefault="009057CE">
      <w:pPr>
        <w:spacing w:after="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Участнику необходимо разработать план мероприятий для участника СВО и его семьи на примере конкретной ситуации.</w:t>
      </w:r>
    </w:p>
    <w:p w:rsidR="00FD5610" w:rsidRDefault="00FD5610">
      <w:pPr>
        <w:spacing w:after="0" w:line="276" w:lineRule="auto"/>
        <w:jc w:val="both"/>
        <w:rPr>
          <w:rFonts w:ascii="Times New Roman" w:eastAsia="Times New Roman" w:hAnsi="Times New Roman" w:cs="Times New Roman"/>
          <w:sz w:val="26"/>
          <w:szCs w:val="26"/>
          <w:lang w:eastAsia="ru-RU"/>
        </w:rPr>
      </w:pPr>
    </w:p>
    <w:p w:rsidR="00FD5610" w:rsidRDefault="009057CE">
      <w:pPr>
        <w:spacing w:after="0" w:line="276"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sz w:val="26"/>
          <w:szCs w:val="26"/>
          <w:lang w:eastAsia="ru-RU"/>
        </w:rPr>
        <w:t>Требования к модулю</w:t>
      </w:r>
      <w:r>
        <w:rPr>
          <w:rFonts w:ascii="Times New Roman" w:eastAsia="Times New Roman" w:hAnsi="Times New Roman" w:cs="Times New Roman"/>
          <w:bCs/>
          <w:sz w:val="26"/>
          <w:szCs w:val="26"/>
          <w:lang w:eastAsia="ru-RU"/>
        </w:rPr>
        <w:t>: в данном задании необходимо отразить   формы, технологии и методы работы с данной категорией, учитывая государственные учреждения и социальных партнеров. (Приложение к модулю Е - План)</w:t>
      </w:r>
    </w:p>
    <w:p w:rsidR="00FD5610" w:rsidRDefault="00FD5610">
      <w:pPr>
        <w:spacing w:after="0" w:line="276" w:lineRule="auto"/>
        <w:jc w:val="both"/>
        <w:rPr>
          <w:rFonts w:ascii="Times New Roman" w:eastAsia="Times New Roman" w:hAnsi="Times New Roman" w:cs="Times New Roman"/>
          <w:bCs/>
          <w:sz w:val="26"/>
          <w:szCs w:val="26"/>
          <w:lang w:eastAsia="ru-RU"/>
        </w:rPr>
      </w:pPr>
    </w:p>
    <w:p w:rsidR="00FD5610" w:rsidRDefault="009057CE">
      <w:pPr>
        <w:spacing w:after="0" w:line="276"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Менеджер компетенции перед началом чемпионата отправляет Главным экспертам ситуацию, на основании которой необходимо разработать план.</w:t>
      </w:r>
    </w:p>
    <w:p w:rsidR="00FD5610" w:rsidRDefault="009057CE" w:rsidP="00061770">
      <w:pPr>
        <w:pStyle w:val="-11"/>
        <w:spacing w:after="0" w:line="276" w:lineRule="auto"/>
        <w:jc w:val="center"/>
        <w:rPr>
          <w:rFonts w:ascii="Times New Roman" w:hAnsi="Times New Roman"/>
          <w:color w:val="auto"/>
          <w:sz w:val="26"/>
          <w:szCs w:val="26"/>
        </w:rPr>
      </w:pPr>
      <w:bookmarkStart w:id="14" w:name="_Toc78885643"/>
      <w:bookmarkStart w:id="15" w:name="_Toc153451058"/>
      <w:bookmarkEnd w:id="13"/>
      <w:r w:rsidRPr="00061770">
        <w:rPr>
          <w:rFonts w:ascii="Times New Roman" w:hAnsi="Times New Roman"/>
          <w:color w:val="auto"/>
          <w:sz w:val="26"/>
          <w:szCs w:val="26"/>
        </w:rPr>
        <w:t>2. СПЕЦИАЛЬНЫЕ ПРАВИЛА КОМПЕТЕНЦИИ</w:t>
      </w:r>
      <w:bookmarkEnd w:id="14"/>
      <w:bookmarkEnd w:id="15"/>
    </w:p>
    <w:p w:rsidR="00061770" w:rsidRPr="00061770" w:rsidRDefault="00061770" w:rsidP="00061770">
      <w:pPr>
        <w:pStyle w:val="-11"/>
        <w:spacing w:after="0" w:line="276" w:lineRule="auto"/>
        <w:jc w:val="center"/>
        <w:rPr>
          <w:rFonts w:ascii="Times New Roman" w:hAnsi="Times New Roman"/>
          <w:color w:val="auto"/>
          <w:sz w:val="26"/>
          <w:szCs w:val="26"/>
        </w:rPr>
      </w:pPr>
    </w:p>
    <w:p w:rsidR="00FD5610" w:rsidRDefault="009057CE">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Для всех экспертов и конкурсантов обязателен деловой стиль одежды, сменная обувь (</w:t>
      </w:r>
      <w:r>
        <w:rPr>
          <w:rFonts w:ascii="Times New Roman" w:eastAsia="Times New Roman" w:hAnsi="Times New Roman" w:cs="Times New Roman"/>
          <w:b/>
          <w:sz w:val="26"/>
          <w:szCs w:val="26"/>
        </w:rPr>
        <w:t xml:space="preserve">не допустимы: </w:t>
      </w:r>
      <w:r>
        <w:rPr>
          <w:rFonts w:ascii="Times New Roman" w:eastAsia="Times New Roman" w:hAnsi="Times New Roman" w:cs="Times New Roman"/>
          <w:sz w:val="26"/>
          <w:szCs w:val="26"/>
        </w:rPr>
        <w:t xml:space="preserve">спортивная обувь, джинсовая, кожаная, спортивная одежда). </w:t>
      </w:r>
    </w:p>
    <w:p w:rsidR="00FD5610" w:rsidRDefault="009057CE">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На площадке не допускается использование сотового телефона,</w:t>
      </w:r>
      <w:r w:rsidR="00204C94">
        <w:rPr>
          <w:rFonts w:ascii="Times New Roman" w:eastAsia="Times New Roman" w:hAnsi="Times New Roman" w:cs="Times New Roman"/>
          <w:sz w:val="26"/>
          <w:szCs w:val="26"/>
        </w:rPr>
        <w:t xml:space="preserve"> наручных часов, </w:t>
      </w:r>
      <w:r>
        <w:rPr>
          <w:rFonts w:ascii="Times New Roman" w:eastAsia="Times New Roman" w:hAnsi="Times New Roman" w:cs="Times New Roman"/>
          <w:sz w:val="26"/>
          <w:szCs w:val="26"/>
        </w:rPr>
        <w:t xml:space="preserve"> наушников, собственного оборудования, канцелярии, пищевых продуктов.</w:t>
      </w:r>
    </w:p>
    <w:p w:rsidR="00FD5610" w:rsidRDefault="00FD5610">
      <w:pPr>
        <w:spacing w:after="0" w:line="276" w:lineRule="auto"/>
        <w:jc w:val="both"/>
        <w:rPr>
          <w:rFonts w:ascii="Times New Roman" w:hAnsi="Times New Roman" w:cs="Times New Roman"/>
          <w:sz w:val="26"/>
          <w:szCs w:val="26"/>
        </w:rPr>
      </w:pPr>
    </w:p>
    <w:p w:rsidR="00FD5610" w:rsidRDefault="009057CE">
      <w:pPr>
        <w:pStyle w:val="-21"/>
        <w:spacing w:before="0" w:after="0" w:line="276" w:lineRule="auto"/>
        <w:jc w:val="both"/>
        <w:rPr>
          <w:rFonts w:ascii="Times New Roman" w:hAnsi="Times New Roman"/>
          <w:sz w:val="26"/>
          <w:szCs w:val="26"/>
        </w:rPr>
      </w:pPr>
      <w:bookmarkStart w:id="16" w:name="_Toc78885659"/>
      <w:bookmarkStart w:id="17" w:name="_Toc153451059"/>
      <w:r>
        <w:rPr>
          <w:rFonts w:ascii="Times New Roman" w:hAnsi="Times New Roman"/>
          <w:color w:val="000000"/>
          <w:sz w:val="26"/>
          <w:szCs w:val="26"/>
        </w:rPr>
        <w:t xml:space="preserve">2.1. </w:t>
      </w:r>
      <w:bookmarkEnd w:id="16"/>
      <w:r>
        <w:rPr>
          <w:rFonts w:ascii="Times New Roman" w:hAnsi="Times New Roman"/>
          <w:bCs/>
          <w:iCs/>
          <w:sz w:val="26"/>
          <w:szCs w:val="26"/>
        </w:rPr>
        <w:t>Личный инструмент конкурсанта</w:t>
      </w:r>
      <w:bookmarkEnd w:id="17"/>
    </w:p>
    <w:p w:rsidR="00FD5610" w:rsidRDefault="009057CE">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Не применяется </w:t>
      </w:r>
    </w:p>
    <w:p w:rsidR="00FD5610" w:rsidRPr="00061770" w:rsidRDefault="009057CE" w:rsidP="00061770">
      <w:pPr>
        <w:pStyle w:val="-21"/>
        <w:spacing w:before="0" w:after="0" w:line="276" w:lineRule="auto"/>
        <w:jc w:val="both"/>
        <w:rPr>
          <w:rFonts w:ascii="Times New Roman" w:hAnsi="Times New Roman"/>
          <w:color w:val="000000"/>
          <w:sz w:val="26"/>
          <w:szCs w:val="26"/>
        </w:rPr>
      </w:pPr>
      <w:bookmarkStart w:id="18" w:name="_Toc78885660"/>
      <w:bookmarkStart w:id="19" w:name="_Toc153451060"/>
      <w:r w:rsidRPr="00061770">
        <w:rPr>
          <w:rFonts w:ascii="Times New Roman" w:hAnsi="Times New Roman"/>
          <w:color w:val="000000"/>
          <w:sz w:val="26"/>
          <w:szCs w:val="26"/>
        </w:rPr>
        <w:t>2.2.Материалы, оборудование и инструменты, запрещенные на площадке</w:t>
      </w:r>
      <w:bookmarkEnd w:id="18"/>
      <w:bookmarkEnd w:id="19"/>
    </w:p>
    <w:p w:rsidR="00FD5610" w:rsidRDefault="009057CE">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площадке не допускается использование сотового телефона,</w:t>
      </w:r>
      <w:r w:rsidR="00204C94">
        <w:rPr>
          <w:rFonts w:ascii="Times New Roman" w:eastAsia="Times New Roman" w:hAnsi="Times New Roman" w:cs="Times New Roman"/>
          <w:sz w:val="26"/>
          <w:szCs w:val="26"/>
        </w:rPr>
        <w:t xml:space="preserve"> наручных часов,</w:t>
      </w:r>
      <w:r>
        <w:rPr>
          <w:rFonts w:ascii="Times New Roman" w:eastAsia="Times New Roman" w:hAnsi="Times New Roman" w:cs="Times New Roman"/>
          <w:sz w:val="26"/>
          <w:szCs w:val="26"/>
        </w:rPr>
        <w:t xml:space="preserve"> наушников, собственного оборудования, канцелярии, пищевых продуктов.</w:t>
      </w:r>
    </w:p>
    <w:p w:rsidR="00FD5610" w:rsidRDefault="009057CE" w:rsidP="00061770">
      <w:pPr>
        <w:pStyle w:val="-11"/>
        <w:spacing w:after="0" w:line="276" w:lineRule="auto"/>
        <w:jc w:val="center"/>
        <w:rPr>
          <w:rFonts w:ascii="Times New Roman" w:hAnsi="Times New Roman"/>
          <w:color w:val="auto"/>
          <w:sz w:val="26"/>
          <w:szCs w:val="26"/>
        </w:rPr>
      </w:pPr>
      <w:bookmarkStart w:id="20" w:name="_Toc153451061"/>
      <w:r w:rsidRPr="00061770">
        <w:rPr>
          <w:rFonts w:ascii="Times New Roman" w:hAnsi="Times New Roman"/>
          <w:color w:val="auto"/>
          <w:sz w:val="26"/>
          <w:szCs w:val="26"/>
        </w:rPr>
        <w:t>3. Приложения</w:t>
      </w:r>
      <w:bookmarkEnd w:id="20"/>
    </w:p>
    <w:p w:rsidR="00061770" w:rsidRDefault="00061770" w:rsidP="00061770"/>
    <w:p w:rsidR="00061770" w:rsidRDefault="00061770" w:rsidP="00061770">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1. Описание компетенции</w:t>
      </w:r>
    </w:p>
    <w:p w:rsidR="00061770" w:rsidRDefault="00061770" w:rsidP="00061770">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2. Инструкция по заполнению матрицы конкурсного задания</w:t>
      </w:r>
    </w:p>
    <w:p w:rsidR="00061770" w:rsidRDefault="00061770" w:rsidP="00061770">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3. Матрица конкурсного задания</w:t>
      </w:r>
    </w:p>
    <w:p w:rsidR="00061770" w:rsidRDefault="00061770" w:rsidP="00061770">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4. Инструкция по охране труда</w:t>
      </w:r>
    </w:p>
    <w:p w:rsidR="00061770" w:rsidRDefault="00061770" w:rsidP="00061770">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5. Приложение к модулю Б – Акт и ИППСУ</w:t>
      </w:r>
    </w:p>
    <w:p w:rsidR="00061770" w:rsidRPr="00061770" w:rsidRDefault="00061770" w:rsidP="00061770">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6. Приложение к модулю Е - План</w:t>
      </w:r>
    </w:p>
    <w:p w:rsidR="00FD5610" w:rsidRDefault="00FD5610">
      <w:pPr>
        <w:pStyle w:val="-21"/>
        <w:spacing w:before="0" w:after="0" w:line="276" w:lineRule="auto"/>
        <w:jc w:val="both"/>
        <w:rPr>
          <w:rFonts w:ascii="Times New Roman" w:eastAsia="Arial Unicode MS" w:hAnsi="Times New Roman"/>
          <w:i/>
          <w:sz w:val="26"/>
          <w:szCs w:val="26"/>
        </w:rPr>
      </w:pPr>
    </w:p>
    <w:sectPr w:rsidR="00FD5610">
      <w:headerReference w:type="default" r:id="rId9"/>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65E" w:rsidRDefault="0089165E">
      <w:pPr>
        <w:spacing w:after="0" w:line="240" w:lineRule="auto"/>
      </w:pPr>
      <w:r>
        <w:separator/>
      </w:r>
    </w:p>
  </w:endnote>
  <w:endnote w:type="continuationSeparator" w:id="0">
    <w:p w:rsidR="0089165E" w:rsidRDefault="0089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BC79FE">
      <w:trPr>
        <w:jc w:val="center"/>
      </w:trPr>
      <w:tc>
        <w:tcPr>
          <w:tcW w:w="5954" w:type="dxa"/>
          <w:shd w:val="clear" w:color="auto" w:fill="auto"/>
          <w:vAlign w:val="center"/>
        </w:tcPr>
        <w:p w:rsidR="00BC79FE" w:rsidRDefault="00BC79FE">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rsidR="00BC79FE" w:rsidRDefault="00BC79FE">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sidR="00061770">
            <w:rPr>
              <w:rFonts w:ascii="Times New Roman" w:hAnsi="Times New Roman" w:cs="Times New Roman"/>
              <w:caps/>
              <w:noProof/>
              <w:sz w:val="18"/>
              <w:szCs w:val="18"/>
            </w:rPr>
            <w:t>4</w:t>
          </w:r>
          <w:r>
            <w:rPr>
              <w:rFonts w:ascii="Times New Roman" w:hAnsi="Times New Roman" w:cs="Times New Roman"/>
              <w:caps/>
              <w:sz w:val="18"/>
              <w:szCs w:val="18"/>
            </w:rPr>
            <w:fldChar w:fldCharType="end"/>
          </w:r>
        </w:p>
      </w:tc>
    </w:tr>
  </w:tbl>
  <w:p w:rsidR="00BC79FE" w:rsidRDefault="00BC79FE">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65E" w:rsidRDefault="0089165E">
      <w:pPr>
        <w:spacing w:after="0" w:line="240" w:lineRule="auto"/>
      </w:pPr>
      <w:r>
        <w:separator/>
      </w:r>
    </w:p>
  </w:footnote>
  <w:footnote w:type="continuationSeparator" w:id="0">
    <w:p w:rsidR="0089165E" w:rsidRDefault="0089165E">
      <w:pPr>
        <w:spacing w:after="0" w:line="240" w:lineRule="auto"/>
      </w:pPr>
      <w:r>
        <w:continuationSeparator/>
      </w:r>
    </w:p>
  </w:footnote>
  <w:footnote w:id="1">
    <w:p w:rsidR="00BC79FE" w:rsidRDefault="00BC79F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9FE" w:rsidRDefault="00BC79FE">
    <w:pPr>
      <w:pStyle w:val="af"/>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8BF"/>
    <w:multiLevelType w:val="multilevel"/>
    <w:tmpl w:val="1388B56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 w15:restartNumberingAfterBreak="0">
    <w:nsid w:val="00613823"/>
    <w:multiLevelType w:val="hybridMultilevel"/>
    <w:tmpl w:val="A36CD746"/>
    <w:lvl w:ilvl="0" w:tplc="4D60DCD4">
      <w:start w:val="1"/>
      <w:numFmt w:val="bullet"/>
      <w:lvlText w:val=""/>
      <w:lvlJc w:val="left"/>
      <w:pPr>
        <w:ind w:left="1789" w:hanging="360"/>
      </w:pPr>
      <w:rPr>
        <w:rFonts w:ascii="Wingdings" w:hAnsi="Wingdings" w:hint="default"/>
      </w:rPr>
    </w:lvl>
    <w:lvl w:ilvl="1" w:tplc="2DA47090">
      <w:start w:val="1"/>
      <w:numFmt w:val="bullet"/>
      <w:lvlText w:val="o"/>
      <w:lvlJc w:val="left"/>
      <w:pPr>
        <w:ind w:left="2509" w:hanging="360"/>
      </w:pPr>
      <w:rPr>
        <w:rFonts w:ascii="Courier New" w:hAnsi="Courier New" w:cs="Courier New" w:hint="default"/>
      </w:rPr>
    </w:lvl>
    <w:lvl w:ilvl="2" w:tplc="AE465C84">
      <w:start w:val="1"/>
      <w:numFmt w:val="bullet"/>
      <w:lvlText w:val=""/>
      <w:lvlJc w:val="left"/>
      <w:pPr>
        <w:ind w:left="3229" w:hanging="360"/>
      </w:pPr>
      <w:rPr>
        <w:rFonts w:ascii="Wingdings" w:hAnsi="Wingdings" w:hint="default"/>
      </w:rPr>
    </w:lvl>
    <w:lvl w:ilvl="3" w:tplc="B6543356">
      <w:start w:val="1"/>
      <w:numFmt w:val="bullet"/>
      <w:lvlText w:val=""/>
      <w:lvlJc w:val="left"/>
      <w:pPr>
        <w:ind w:left="3949" w:hanging="360"/>
      </w:pPr>
      <w:rPr>
        <w:rFonts w:ascii="Symbol" w:hAnsi="Symbol" w:hint="default"/>
      </w:rPr>
    </w:lvl>
    <w:lvl w:ilvl="4" w:tplc="E9F62348">
      <w:start w:val="1"/>
      <w:numFmt w:val="bullet"/>
      <w:lvlText w:val="o"/>
      <w:lvlJc w:val="left"/>
      <w:pPr>
        <w:ind w:left="4669" w:hanging="360"/>
      </w:pPr>
      <w:rPr>
        <w:rFonts w:ascii="Courier New" w:hAnsi="Courier New" w:cs="Courier New" w:hint="default"/>
      </w:rPr>
    </w:lvl>
    <w:lvl w:ilvl="5" w:tplc="F32EBE6A">
      <w:start w:val="1"/>
      <w:numFmt w:val="bullet"/>
      <w:lvlText w:val=""/>
      <w:lvlJc w:val="left"/>
      <w:pPr>
        <w:ind w:left="5389" w:hanging="360"/>
      </w:pPr>
      <w:rPr>
        <w:rFonts w:ascii="Wingdings" w:hAnsi="Wingdings" w:hint="default"/>
      </w:rPr>
    </w:lvl>
    <w:lvl w:ilvl="6" w:tplc="89AC0354">
      <w:start w:val="1"/>
      <w:numFmt w:val="bullet"/>
      <w:lvlText w:val=""/>
      <w:lvlJc w:val="left"/>
      <w:pPr>
        <w:ind w:left="6109" w:hanging="360"/>
      </w:pPr>
      <w:rPr>
        <w:rFonts w:ascii="Symbol" w:hAnsi="Symbol" w:hint="default"/>
      </w:rPr>
    </w:lvl>
    <w:lvl w:ilvl="7" w:tplc="EAD4891E">
      <w:start w:val="1"/>
      <w:numFmt w:val="bullet"/>
      <w:lvlText w:val="o"/>
      <w:lvlJc w:val="left"/>
      <w:pPr>
        <w:ind w:left="6829" w:hanging="360"/>
      </w:pPr>
      <w:rPr>
        <w:rFonts w:ascii="Courier New" w:hAnsi="Courier New" w:cs="Courier New" w:hint="default"/>
      </w:rPr>
    </w:lvl>
    <w:lvl w:ilvl="8" w:tplc="CFE641AA">
      <w:start w:val="1"/>
      <w:numFmt w:val="bullet"/>
      <w:lvlText w:val=""/>
      <w:lvlJc w:val="left"/>
      <w:pPr>
        <w:ind w:left="7549" w:hanging="360"/>
      </w:pPr>
      <w:rPr>
        <w:rFonts w:ascii="Wingdings" w:hAnsi="Wingdings" w:hint="default"/>
      </w:rPr>
    </w:lvl>
  </w:abstractNum>
  <w:abstractNum w:abstractNumId="2" w15:restartNumberingAfterBreak="0">
    <w:nsid w:val="01857830"/>
    <w:multiLevelType w:val="hybridMultilevel"/>
    <w:tmpl w:val="5AFCD8BA"/>
    <w:lvl w:ilvl="0" w:tplc="F87A2D56">
      <w:start w:val="1"/>
      <w:numFmt w:val="bullet"/>
      <w:lvlText w:val="●"/>
      <w:lvlJc w:val="left"/>
      <w:pPr>
        <w:ind w:left="720" w:hanging="360"/>
      </w:pPr>
      <w:rPr>
        <w:rFonts w:ascii="Noto Sans Symbols" w:eastAsia="Noto Sans Symbols" w:hAnsi="Noto Sans Symbols" w:cs="Noto Sans Symbols"/>
      </w:rPr>
    </w:lvl>
    <w:lvl w:ilvl="1" w:tplc="998AD3BE">
      <w:start w:val="1"/>
      <w:numFmt w:val="bullet"/>
      <w:lvlText w:val="o"/>
      <w:lvlJc w:val="left"/>
      <w:pPr>
        <w:ind w:left="1440" w:hanging="360"/>
      </w:pPr>
      <w:rPr>
        <w:rFonts w:ascii="Courier New" w:eastAsia="Courier New" w:hAnsi="Courier New" w:cs="Courier New"/>
      </w:rPr>
    </w:lvl>
    <w:lvl w:ilvl="2" w:tplc="B6A6A0A0">
      <w:start w:val="1"/>
      <w:numFmt w:val="bullet"/>
      <w:lvlText w:val="▪"/>
      <w:lvlJc w:val="left"/>
      <w:pPr>
        <w:ind w:left="2160" w:hanging="360"/>
      </w:pPr>
      <w:rPr>
        <w:rFonts w:ascii="Noto Sans Symbols" w:eastAsia="Noto Sans Symbols" w:hAnsi="Noto Sans Symbols" w:cs="Noto Sans Symbols"/>
      </w:rPr>
    </w:lvl>
    <w:lvl w:ilvl="3" w:tplc="B0985392">
      <w:start w:val="1"/>
      <w:numFmt w:val="bullet"/>
      <w:lvlText w:val="●"/>
      <w:lvlJc w:val="left"/>
      <w:pPr>
        <w:ind w:left="2880" w:hanging="360"/>
      </w:pPr>
      <w:rPr>
        <w:rFonts w:ascii="Noto Sans Symbols" w:eastAsia="Noto Sans Symbols" w:hAnsi="Noto Sans Symbols" w:cs="Noto Sans Symbols"/>
      </w:rPr>
    </w:lvl>
    <w:lvl w:ilvl="4" w:tplc="70CE001E">
      <w:start w:val="1"/>
      <w:numFmt w:val="bullet"/>
      <w:lvlText w:val="o"/>
      <w:lvlJc w:val="left"/>
      <w:pPr>
        <w:ind w:left="3600" w:hanging="360"/>
      </w:pPr>
      <w:rPr>
        <w:rFonts w:ascii="Courier New" w:eastAsia="Courier New" w:hAnsi="Courier New" w:cs="Courier New"/>
      </w:rPr>
    </w:lvl>
    <w:lvl w:ilvl="5" w:tplc="D7AA2E16">
      <w:start w:val="1"/>
      <w:numFmt w:val="bullet"/>
      <w:lvlText w:val="▪"/>
      <w:lvlJc w:val="left"/>
      <w:pPr>
        <w:ind w:left="4320" w:hanging="360"/>
      </w:pPr>
      <w:rPr>
        <w:rFonts w:ascii="Noto Sans Symbols" w:eastAsia="Noto Sans Symbols" w:hAnsi="Noto Sans Symbols" w:cs="Noto Sans Symbols"/>
      </w:rPr>
    </w:lvl>
    <w:lvl w:ilvl="6" w:tplc="8F80C784">
      <w:start w:val="1"/>
      <w:numFmt w:val="bullet"/>
      <w:lvlText w:val="●"/>
      <w:lvlJc w:val="left"/>
      <w:pPr>
        <w:ind w:left="5040" w:hanging="360"/>
      </w:pPr>
      <w:rPr>
        <w:rFonts w:ascii="Noto Sans Symbols" w:eastAsia="Noto Sans Symbols" w:hAnsi="Noto Sans Symbols" w:cs="Noto Sans Symbols"/>
      </w:rPr>
    </w:lvl>
    <w:lvl w:ilvl="7" w:tplc="B530A8D6">
      <w:start w:val="1"/>
      <w:numFmt w:val="bullet"/>
      <w:lvlText w:val="o"/>
      <w:lvlJc w:val="left"/>
      <w:pPr>
        <w:ind w:left="5760" w:hanging="360"/>
      </w:pPr>
      <w:rPr>
        <w:rFonts w:ascii="Courier New" w:eastAsia="Courier New" w:hAnsi="Courier New" w:cs="Courier New"/>
      </w:rPr>
    </w:lvl>
    <w:lvl w:ilvl="8" w:tplc="8780CAF2">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13104E"/>
    <w:multiLevelType w:val="hybridMultilevel"/>
    <w:tmpl w:val="86001B1C"/>
    <w:lvl w:ilvl="0" w:tplc="4C1EB3A4">
      <w:start w:val="1"/>
      <w:numFmt w:val="bullet"/>
      <w:lvlText w:val="•"/>
      <w:lvlJc w:val="left"/>
      <w:pPr>
        <w:ind w:left="720" w:hanging="360"/>
      </w:pPr>
      <w:rPr>
        <w:rFonts w:ascii="Arial" w:hAnsi="Arial" w:hint="default"/>
      </w:rPr>
    </w:lvl>
    <w:lvl w:ilvl="1" w:tplc="3F061944">
      <w:start w:val="1"/>
      <w:numFmt w:val="bullet"/>
      <w:lvlText w:val="o"/>
      <w:lvlJc w:val="left"/>
      <w:pPr>
        <w:ind w:left="1440" w:hanging="360"/>
      </w:pPr>
      <w:rPr>
        <w:rFonts w:ascii="Courier New" w:hAnsi="Courier New" w:cs="Courier New" w:hint="default"/>
      </w:rPr>
    </w:lvl>
    <w:lvl w:ilvl="2" w:tplc="BABE870E">
      <w:start w:val="1"/>
      <w:numFmt w:val="bullet"/>
      <w:lvlText w:val=""/>
      <w:lvlJc w:val="left"/>
      <w:pPr>
        <w:ind w:left="2160" w:hanging="360"/>
      </w:pPr>
      <w:rPr>
        <w:rFonts w:ascii="Wingdings" w:hAnsi="Wingdings" w:hint="default"/>
      </w:rPr>
    </w:lvl>
    <w:lvl w:ilvl="3" w:tplc="A0E0220E">
      <w:start w:val="1"/>
      <w:numFmt w:val="bullet"/>
      <w:lvlText w:val=""/>
      <w:lvlJc w:val="left"/>
      <w:pPr>
        <w:ind w:left="2880" w:hanging="360"/>
      </w:pPr>
      <w:rPr>
        <w:rFonts w:ascii="Symbol" w:hAnsi="Symbol" w:hint="default"/>
      </w:rPr>
    </w:lvl>
    <w:lvl w:ilvl="4" w:tplc="E1E839B8">
      <w:start w:val="1"/>
      <w:numFmt w:val="bullet"/>
      <w:lvlText w:val="o"/>
      <w:lvlJc w:val="left"/>
      <w:pPr>
        <w:ind w:left="3600" w:hanging="360"/>
      </w:pPr>
      <w:rPr>
        <w:rFonts w:ascii="Courier New" w:hAnsi="Courier New" w:cs="Courier New" w:hint="default"/>
      </w:rPr>
    </w:lvl>
    <w:lvl w:ilvl="5" w:tplc="C7323D76">
      <w:start w:val="1"/>
      <w:numFmt w:val="bullet"/>
      <w:lvlText w:val=""/>
      <w:lvlJc w:val="left"/>
      <w:pPr>
        <w:ind w:left="4320" w:hanging="360"/>
      </w:pPr>
      <w:rPr>
        <w:rFonts w:ascii="Wingdings" w:hAnsi="Wingdings" w:hint="default"/>
      </w:rPr>
    </w:lvl>
    <w:lvl w:ilvl="6" w:tplc="49EE9E58">
      <w:start w:val="1"/>
      <w:numFmt w:val="bullet"/>
      <w:lvlText w:val=""/>
      <w:lvlJc w:val="left"/>
      <w:pPr>
        <w:ind w:left="5040" w:hanging="360"/>
      </w:pPr>
      <w:rPr>
        <w:rFonts w:ascii="Symbol" w:hAnsi="Symbol" w:hint="default"/>
      </w:rPr>
    </w:lvl>
    <w:lvl w:ilvl="7" w:tplc="449EF6C8">
      <w:start w:val="1"/>
      <w:numFmt w:val="bullet"/>
      <w:lvlText w:val="o"/>
      <w:lvlJc w:val="left"/>
      <w:pPr>
        <w:ind w:left="5760" w:hanging="360"/>
      </w:pPr>
      <w:rPr>
        <w:rFonts w:ascii="Courier New" w:hAnsi="Courier New" w:cs="Courier New" w:hint="default"/>
      </w:rPr>
    </w:lvl>
    <w:lvl w:ilvl="8" w:tplc="F536CD3C">
      <w:start w:val="1"/>
      <w:numFmt w:val="bullet"/>
      <w:lvlText w:val=""/>
      <w:lvlJc w:val="left"/>
      <w:pPr>
        <w:ind w:left="6480" w:hanging="360"/>
      </w:pPr>
      <w:rPr>
        <w:rFonts w:ascii="Wingdings" w:hAnsi="Wingdings" w:hint="default"/>
      </w:rPr>
    </w:lvl>
  </w:abstractNum>
  <w:abstractNum w:abstractNumId="4" w15:restartNumberingAfterBreak="0">
    <w:nsid w:val="05246936"/>
    <w:multiLevelType w:val="hybridMultilevel"/>
    <w:tmpl w:val="FE1E5766"/>
    <w:lvl w:ilvl="0" w:tplc="5B2C1126">
      <w:start w:val="1"/>
      <w:numFmt w:val="decimal"/>
      <w:lvlText w:val="%1."/>
      <w:lvlJc w:val="left"/>
      <w:pPr>
        <w:ind w:left="720" w:hanging="360"/>
      </w:pPr>
      <w:rPr>
        <w:rFonts w:hint="default"/>
      </w:rPr>
    </w:lvl>
    <w:lvl w:ilvl="1" w:tplc="4B44F126">
      <w:start w:val="1"/>
      <w:numFmt w:val="lowerLetter"/>
      <w:lvlText w:val="%2."/>
      <w:lvlJc w:val="left"/>
      <w:pPr>
        <w:ind w:left="1440" w:hanging="360"/>
      </w:pPr>
    </w:lvl>
    <w:lvl w:ilvl="2" w:tplc="D062E37E">
      <w:start w:val="1"/>
      <w:numFmt w:val="lowerRoman"/>
      <w:lvlText w:val="%3."/>
      <w:lvlJc w:val="right"/>
      <w:pPr>
        <w:ind w:left="2160" w:hanging="180"/>
      </w:pPr>
    </w:lvl>
    <w:lvl w:ilvl="3" w:tplc="D8D635BE">
      <w:start w:val="1"/>
      <w:numFmt w:val="decimal"/>
      <w:lvlText w:val="%4."/>
      <w:lvlJc w:val="left"/>
      <w:pPr>
        <w:ind w:left="2880" w:hanging="360"/>
      </w:pPr>
    </w:lvl>
    <w:lvl w:ilvl="4" w:tplc="1D469114">
      <w:start w:val="1"/>
      <w:numFmt w:val="lowerLetter"/>
      <w:lvlText w:val="%5."/>
      <w:lvlJc w:val="left"/>
      <w:pPr>
        <w:ind w:left="3600" w:hanging="360"/>
      </w:pPr>
    </w:lvl>
    <w:lvl w:ilvl="5" w:tplc="3D320194">
      <w:start w:val="1"/>
      <w:numFmt w:val="lowerRoman"/>
      <w:lvlText w:val="%6."/>
      <w:lvlJc w:val="right"/>
      <w:pPr>
        <w:ind w:left="4320" w:hanging="180"/>
      </w:pPr>
    </w:lvl>
    <w:lvl w:ilvl="6" w:tplc="CA689536">
      <w:start w:val="1"/>
      <w:numFmt w:val="decimal"/>
      <w:lvlText w:val="%7."/>
      <w:lvlJc w:val="left"/>
      <w:pPr>
        <w:ind w:left="5040" w:hanging="360"/>
      </w:pPr>
    </w:lvl>
    <w:lvl w:ilvl="7" w:tplc="D6227B16">
      <w:start w:val="1"/>
      <w:numFmt w:val="lowerLetter"/>
      <w:lvlText w:val="%8."/>
      <w:lvlJc w:val="left"/>
      <w:pPr>
        <w:ind w:left="5760" w:hanging="360"/>
      </w:pPr>
    </w:lvl>
    <w:lvl w:ilvl="8" w:tplc="90EADB38">
      <w:start w:val="1"/>
      <w:numFmt w:val="lowerRoman"/>
      <w:lvlText w:val="%9."/>
      <w:lvlJc w:val="right"/>
      <w:pPr>
        <w:ind w:left="6480" w:hanging="180"/>
      </w:pPr>
    </w:lvl>
  </w:abstractNum>
  <w:abstractNum w:abstractNumId="5" w15:restartNumberingAfterBreak="0">
    <w:nsid w:val="08BE1880"/>
    <w:multiLevelType w:val="hybridMultilevel"/>
    <w:tmpl w:val="29B21872"/>
    <w:lvl w:ilvl="0" w:tplc="471A28D0">
      <w:start w:val="1"/>
      <w:numFmt w:val="bullet"/>
      <w:lvlText w:val="•"/>
      <w:lvlJc w:val="left"/>
      <w:pPr>
        <w:ind w:left="720" w:hanging="360"/>
      </w:pPr>
      <w:rPr>
        <w:rFonts w:ascii="Arial" w:hAnsi="Arial" w:hint="default"/>
      </w:rPr>
    </w:lvl>
    <w:lvl w:ilvl="1" w:tplc="2604AFCE">
      <w:start w:val="1"/>
      <w:numFmt w:val="bullet"/>
      <w:lvlText w:val="o"/>
      <w:lvlJc w:val="left"/>
      <w:pPr>
        <w:ind w:left="1440" w:hanging="360"/>
      </w:pPr>
      <w:rPr>
        <w:rFonts w:ascii="Courier New" w:hAnsi="Courier New" w:cs="Courier New" w:hint="default"/>
      </w:rPr>
    </w:lvl>
    <w:lvl w:ilvl="2" w:tplc="EC16C69E">
      <w:start w:val="1"/>
      <w:numFmt w:val="bullet"/>
      <w:lvlText w:val=""/>
      <w:lvlJc w:val="left"/>
      <w:pPr>
        <w:ind w:left="2160" w:hanging="360"/>
      </w:pPr>
      <w:rPr>
        <w:rFonts w:ascii="Wingdings" w:hAnsi="Wingdings" w:hint="default"/>
      </w:rPr>
    </w:lvl>
    <w:lvl w:ilvl="3" w:tplc="3F8C4D0C">
      <w:start w:val="1"/>
      <w:numFmt w:val="bullet"/>
      <w:lvlText w:val=""/>
      <w:lvlJc w:val="left"/>
      <w:pPr>
        <w:ind w:left="2880" w:hanging="360"/>
      </w:pPr>
      <w:rPr>
        <w:rFonts w:ascii="Symbol" w:hAnsi="Symbol" w:hint="default"/>
      </w:rPr>
    </w:lvl>
    <w:lvl w:ilvl="4" w:tplc="1EA403F6">
      <w:start w:val="1"/>
      <w:numFmt w:val="bullet"/>
      <w:lvlText w:val="o"/>
      <w:lvlJc w:val="left"/>
      <w:pPr>
        <w:ind w:left="3600" w:hanging="360"/>
      </w:pPr>
      <w:rPr>
        <w:rFonts w:ascii="Courier New" w:hAnsi="Courier New" w:cs="Courier New" w:hint="default"/>
      </w:rPr>
    </w:lvl>
    <w:lvl w:ilvl="5" w:tplc="689A62CC">
      <w:start w:val="1"/>
      <w:numFmt w:val="bullet"/>
      <w:lvlText w:val=""/>
      <w:lvlJc w:val="left"/>
      <w:pPr>
        <w:ind w:left="4320" w:hanging="360"/>
      </w:pPr>
      <w:rPr>
        <w:rFonts w:ascii="Wingdings" w:hAnsi="Wingdings" w:hint="default"/>
      </w:rPr>
    </w:lvl>
    <w:lvl w:ilvl="6" w:tplc="AB8459BE">
      <w:start w:val="1"/>
      <w:numFmt w:val="bullet"/>
      <w:lvlText w:val=""/>
      <w:lvlJc w:val="left"/>
      <w:pPr>
        <w:ind w:left="5040" w:hanging="360"/>
      </w:pPr>
      <w:rPr>
        <w:rFonts w:ascii="Symbol" w:hAnsi="Symbol" w:hint="default"/>
      </w:rPr>
    </w:lvl>
    <w:lvl w:ilvl="7" w:tplc="32D0B464">
      <w:start w:val="1"/>
      <w:numFmt w:val="bullet"/>
      <w:lvlText w:val="o"/>
      <w:lvlJc w:val="left"/>
      <w:pPr>
        <w:ind w:left="5760" w:hanging="360"/>
      </w:pPr>
      <w:rPr>
        <w:rFonts w:ascii="Courier New" w:hAnsi="Courier New" w:cs="Courier New" w:hint="default"/>
      </w:rPr>
    </w:lvl>
    <w:lvl w:ilvl="8" w:tplc="F822B71A">
      <w:start w:val="1"/>
      <w:numFmt w:val="bullet"/>
      <w:lvlText w:val=""/>
      <w:lvlJc w:val="left"/>
      <w:pPr>
        <w:ind w:left="6480" w:hanging="360"/>
      </w:pPr>
      <w:rPr>
        <w:rFonts w:ascii="Wingdings" w:hAnsi="Wingdings" w:hint="default"/>
      </w:rPr>
    </w:lvl>
  </w:abstractNum>
  <w:abstractNum w:abstractNumId="6" w15:restartNumberingAfterBreak="0">
    <w:nsid w:val="0BAF7A33"/>
    <w:multiLevelType w:val="multilevel"/>
    <w:tmpl w:val="E6222304"/>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7" w15:restartNumberingAfterBreak="0">
    <w:nsid w:val="0CD74371"/>
    <w:multiLevelType w:val="hybridMultilevel"/>
    <w:tmpl w:val="FB14C378"/>
    <w:lvl w:ilvl="0" w:tplc="4A1A1876">
      <w:start w:val="1"/>
      <w:numFmt w:val="bullet"/>
      <w:lvlText w:val=""/>
      <w:lvlJc w:val="left"/>
      <w:pPr>
        <w:ind w:left="720" w:hanging="360"/>
      </w:pPr>
      <w:rPr>
        <w:rFonts w:ascii="Symbol" w:hAnsi="Symbol" w:hint="default"/>
      </w:rPr>
    </w:lvl>
    <w:lvl w:ilvl="1" w:tplc="AE323A8A">
      <w:start w:val="1"/>
      <w:numFmt w:val="bullet"/>
      <w:lvlText w:val="o"/>
      <w:lvlJc w:val="left"/>
      <w:pPr>
        <w:ind w:left="1440" w:hanging="360"/>
      </w:pPr>
      <w:rPr>
        <w:rFonts w:ascii="Courier New" w:hAnsi="Courier New" w:cs="Courier New" w:hint="default"/>
      </w:rPr>
    </w:lvl>
    <w:lvl w:ilvl="2" w:tplc="41FA916C">
      <w:start w:val="1"/>
      <w:numFmt w:val="bullet"/>
      <w:lvlText w:val=""/>
      <w:lvlJc w:val="left"/>
      <w:pPr>
        <w:ind w:left="2160" w:hanging="360"/>
      </w:pPr>
      <w:rPr>
        <w:rFonts w:ascii="Wingdings" w:hAnsi="Wingdings" w:hint="default"/>
      </w:rPr>
    </w:lvl>
    <w:lvl w:ilvl="3" w:tplc="70AE23FE">
      <w:start w:val="1"/>
      <w:numFmt w:val="bullet"/>
      <w:lvlText w:val=""/>
      <w:lvlJc w:val="left"/>
      <w:pPr>
        <w:ind w:left="2880" w:hanging="360"/>
      </w:pPr>
      <w:rPr>
        <w:rFonts w:ascii="Symbol" w:hAnsi="Symbol" w:hint="default"/>
      </w:rPr>
    </w:lvl>
    <w:lvl w:ilvl="4" w:tplc="4CA4A64A">
      <w:start w:val="1"/>
      <w:numFmt w:val="bullet"/>
      <w:lvlText w:val="o"/>
      <w:lvlJc w:val="left"/>
      <w:pPr>
        <w:ind w:left="3600" w:hanging="360"/>
      </w:pPr>
      <w:rPr>
        <w:rFonts w:ascii="Courier New" w:hAnsi="Courier New" w:cs="Courier New" w:hint="default"/>
      </w:rPr>
    </w:lvl>
    <w:lvl w:ilvl="5" w:tplc="0B0E99C8">
      <w:start w:val="1"/>
      <w:numFmt w:val="bullet"/>
      <w:lvlText w:val=""/>
      <w:lvlJc w:val="left"/>
      <w:pPr>
        <w:ind w:left="4320" w:hanging="360"/>
      </w:pPr>
      <w:rPr>
        <w:rFonts w:ascii="Wingdings" w:hAnsi="Wingdings" w:hint="default"/>
      </w:rPr>
    </w:lvl>
    <w:lvl w:ilvl="6" w:tplc="378EBDE6">
      <w:start w:val="1"/>
      <w:numFmt w:val="bullet"/>
      <w:lvlText w:val=""/>
      <w:lvlJc w:val="left"/>
      <w:pPr>
        <w:ind w:left="5040" w:hanging="360"/>
      </w:pPr>
      <w:rPr>
        <w:rFonts w:ascii="Symbol" w:hAnsi="Symbol" w:hint="default"/>
      </w:rPr>
    </w:lvl>
    <w:lvl w:ilvl="7" w:tplc="AB4ADE64">
      <w:start w:val="1"/>
      <w:numFmt w:val="bullet"/>
      <w:lvlText w:val="o"/>
      <w:lvlJc w:val="left"/>
      <w:pPr>
        <w:ind w:left="5760" w:hanging="360"/>
      </w:pPr>
      <w:rPr>
        <w:rFonts w:ascii="Courier New" w:hAnsi="Courier New" w:cs="Courier New" w:hint="default"/>
      </w:rPr>
    </w:lvl>
    <w:lvl w:ilvl="8" w:tplc="64F6BBF0">
      <w:start w:val="1"/>
      <w:numFmt w:val="bullet"/>
      <w:lvlText w:val=""/>
      <w:lvlJc w:val="left"/>
      <w:pPr>
        <w:ind w:left="6480" w:hanging="360"/>
      </w:pPr>
      <w:rPr>
        <w:rFonts w:ascii="Wingdings" w:hAnsi="Wingdings" w:hint="default"/>
      </w:rPr>
    </w:lvl>
  </w:abstractNum>
  <w:abstractNum w:abstractNumId="8" w15:restartNumberingAfterBreak="0">
    <w:nsid w:val="0D193CED"/>
    <w:multiLevelType w:val="hybridMultilevel"/>
    <w:tmpl w:val="2E4A4300"/>
    <w:lvl w:ilvl="0" w:tplc="DCB0ECD0">
      <w:start w:val="1"/>
      <w:numFmt w:val="decimal"/>
      <w:lvlText w:val="%1."/>
      <w:lvlJc w:val="left"/>
      <w:pPr>
        <w:ind w:left="720" w:hanging="360"/>
      </w:pPr>
      <w:rPr>
        <w:rFonts w:hint="default"/>
      </w:rPr>
    </w:lvl>
    <w:lvl w:ilvl="1" w:tplc="6A1E777C">
      <w:start w:val="1"/>
      <w:numFmt w:val="lowerLetter"/>
      <w:lvlText w:val="%2."/>
      <w:lvlJc w:val="left"/>
      <w:pPr>
        <w:ind w:left="1440" w:hanging="360"/>
      </w:pPr>
    </w:lvl>
    <w:lvl w:ilvl="2" w:tplc="320EB378">
      <w:start w:val="1"/>
      <w:numFmt w:val="lowerRoman"/>
      <w:lvlText w:val="%3."/>
      <w:lvlJc w:val="right"/>
      <w:pPr>
        <w:ind w:left="2160" w:hanging="180"/>
      </w:pPr>
    </w:lvl>
    <w:lvl w:ilvl="3" w:tplc="9EF6AA5A">
      <w:start w:val="1"/>
      <w:numFmt w:val="decimal"/>
      <w:lvlText w:val="%4."/>
      <w:lvlJc w:val="left"/>
      <w:pPr>
        <w:ind w:left="2880" w:hanging="360"/>
      </w:pPr>
    </w:lvl>
    <w:lvl w:ilvl="4" w:tplc="C9E85742">
      <w:start w:val="1"/>
      <w:numFmt w:val="lowerLetter"/>
      <w:lvlText w:val="%5."/>
      <w:lvlJc w:val="left"/>
      <w:pPr>
        <w:ind w:left="3600" w:hanging="360"/>
      </w:pPr>
    </w:lvl>
    <w:lvl w:ilvl="5" w:tplc="165C0B44">
      <w:start w:val="1"/>
      <w:numFmt w:val="lowerRoman"/>
      <w:lvlText w:val="%6."/>
      <w:lvlJc w:val="right"/>
      <w:pPr>
        <w:ind w:left="4320" w:hanging="180"/>
      </w:pPr>
    </w:lvl>
    <w:lvl w:ilvl="6" w:tplc="92AEA5FA">
      <w:start w:val="1"/>
      <w:numFmt w:val="decimal"/>
      <w:lvlText w:val="%7."/>
      <w:lvlJc w:val="left"/>
      <w:pPr>
        <w:ind w:left="5040" w:hanging="360"/>
      </w:pPr>
    </w:lvl>
    <w:lvl w:ilvl="7" w:tplc="D84EE7FC">
      <w:start w:val="1"/>
      <w:numFmt w:val="lowerLetter"/>
      <w:lvlText w:val="%8."/>
      <w:lvlJc w:val="left"/>
      <w:pPr>
        <w:ind w:left="5760" w:hanging="360"/>
      </w:pPr>
    </w:lvl>
    <w:lvl w:ilvl="8" w:tplc="33B64CF2">
      <w:start w:val="1"/>
      <w:numFmt w:val="lowerRoman"/>
      <w:lvlText w:val="%9."/>
      <w:lvlJc w:val="right"/>
      <w:pPr>
        <w:ind w:left="6480" w:hanging="180"/>
      </w:pPr>
    </w:lvl>
  </w:abstractNum>
  <w:abstractNum w:abstractNumId="9" w15:restartNumberingAfterBreak="0">
    <w:nsid w:val="0D5C39DC"/>
    <w:multiLevelType w:val="hybridMultilevel"/>
    <w:tmpl w:val="B61618AE"/>
    <w:lvl w:ilvl="0" w:tplc="1B7A802C">
      <w:start w:val="1"/>
      <w:numFmt w:val="bullet"/>
      <w:lvlText w:val="•"/>
      <w:lvlJc w:val="left"/>
      <w:pPr>
        <w:ind w:left="720" w:hanging="360"/>
      </w:pPr>
      <w:rPr>
        <w:rFonts w:ascii="Arial" w:hAnsi="Arial" w:hint="default"/>
      </w:rPr>
    </w:lvl>
    <w:lvl w:ilvl="1" w:tplc="7D1AB3B2">
      <w:start w:val="1"/>
      <w:numFmt w:val="bullet"/>
      <w:lvlText w:val="o"/>
      <w:lvlJc w:val="left"/>
      <w:pPr>
        <w:ind w:left="1440" w:hanging="360"/>
      </w:pPr>
      <w:rPr>
        <w:rFonts w:ascii="Courier New" w:hAnsi="Courier New" w:cs="Courier New" w:hint="default"/>
      </w:rPr>
    </w:lvl>
    <w:lvl w:ilvl="2" w:tplc="24401DFE">
      <w:start w:val="1"/>
      <w:numFmt w:val="bullet"/>
      <w:lvlText w:val=""/>
      <w:lvlJc w:val="left"/>
      <w:pPr>
        <w:ind w:left="2160" w:hanging="360"/>
      </w:pPr>
      <w:rPr>
        <w:rFonts w:ascii="Wingdings" w:hAnsi="Wingdings" w:hint="default"/>
      </w:rPr>
    </w:lvl>
    <w:lvl w:ilvl="3" w:tplc="F1B8B8DE">
      <w:start w:val="1"/>
      <w:numFmt w:val="bullet"/>
      <w:lvlText w:val=""/>
      <w:lvlJc w:val="left"/>
      <w:pPr>
        <w:ind w:left="2880" w:hanging="360"/>
      </w:pPr>
      <w:rPr>
        <w:rFonts w:ascii="Symbol" w:hAnsi="Symbol" w:hint="default"/>
      </w:rPr>
    </w:lvl>
    <w:lvl w:ilvl="4" w:tplc="D2408F8E">
      <w:start w:val="1"/>
      <w:numFmt w:val="bullet"/>
      <w:lvlText w:val="o"/>
      <w:lvlJc w:val="left"/>
      <w:pPr>
        <w:ind w:left="3600" w:hanging="360"/>
      </w:pPr>
      <w:rPr>
        <w:rFonts w:ascii="Courier New" w:hAnsi="Courier New" w:cs="Courier New" w:hint="default"/>
      </w:rPr>
    </w:lvl>
    <w:lvl w:ilvl="5" w:tplc="CA12C28E">
      <w:start w:val="1"/>
      <w:numFmt w:val="bullet"/>
      <w:lvlText w:val=""/>
      <w:lvlJc w:val="left"/>
      <w:pPr>
        <w:ind w:left="4320" w:hanging="360"/>
      </w:pPr>
      <w:rPr>
        <w:rFonts w:ascii="Wingdings" w:hAnsi="Wingdings" w:hint="default"/>
      </w:rPr>
    </w:lvl>
    <w:lvl w:ilvl="6" w:tplc="48762940">
      <w:start w:val="1"/>
      <w:numFmt w:val="bullet"/>
      <w:lvlText w:val=""/>
      <w:lvlJc w:val="left"/>
      <w:pPr>
        <w:ind w:left="5040" w:hanging="360"/>
      </w:pPr>
      <w:rPr>
        <w:rFonts w:ascii="Symbol" w:hAnsi="Symbol" w:hint="default"/>
      </w:rPr>
    </w:lvl>
    <w:lvl w:ilvl="7" w:tplc="F83CC3C6">
      <w:start w:val="1"/>
      <w:numFmt w:val="bullet"/>
      <w:lvlText w:val="o"/>
      <w:lvlJc w:val="left"/>
      <w:pPr>
        <w:ind w:left="5760" w:hanging="360"/>
      </w:pPr>
      <w:rPr>
        <w:rFonts w:ascii="Courier New" w:hAnsi="Courier New" w:cs="Courier New" w:hint="default"/>
      </w:rPr>
    </w:lvl>
    <w:lvl w:ilvl="8" w:tplc="36B2A642">
      <w:start w:val="1"/>
      <w:numFmt w:val="bullet"/>
      <w:lvlText w:val=""/>
      <w:lvlJc w:val="left"/>
      <w:pPr>
        <w:ind w:left="6480" w:hanging="360"/>
      </w:pPr>
      <w:rPr>
        <w:rFonts w:ascii="Wingdings" w:hAnsi="Wingdings" w:hint="default"/>
      </w:rPr>
    </w:lvl>
  </w:abstractNum>
  <w:abstractNum w:abstractNumId="10" w15:restartNumberingAfterBreak="0">
    <w:nsid w:val="0E910970"/>
    <w:multiLevelType w:val="hybridMultilevel"/>
    <w:tmpl w:val="7010AC24"/>
    <w:lvl w:ilvl="0" w:tplc="67D83656">
      <w:start w:val="1"/>
      <w:numFmt w:val="bullet"/>
      <w:lvlText w:val=""/>
      <w:lvlJc w:val="left"/>
      <w:pPr>
        <w:ind w:left="1287" w:hanging="360"/>
      </w:pPr>
      <w:rPr>
        <w:rFonts w:ascii="Symbol" w:hAnsi="Symbol" w:hint="default"/>
      </w:rPr>
    </w:lvl>
    <w:lvl w:ilvl="1" w:tplc="0C0EBCD4">
      <w:start w:val="1"/>
      <w:numFmt w:val="bullet"/>
      <w:lvlText w:val="o"/>
      <w:lvlJc w:val="left"/>
      <w:pPr>
        <w:ind w:left="2007" w:hanging="360"/>
      </w:pPr>
      <w:rPr>
        <w:rFonts w:ascii="Courier New" w:hAnsi="Courier New" w:cs="Courier New" w:hint="default"/>
      </w:rPr>
    </w:lvl>
    <w:lvl w:ilvl="2" w:tplc="C3AE6E0C">
      <w:start w:val="1"/>
      <w:numFmt w:val="bullet"/>
      <w:lvlText w:val=""/>
      <w:lvlJc w:val="left"/>
      <w:pPr>
        <w:ind w:left="2727" w:hanging="360"/>
      </w:pPr>
      <w:rPr>
        <w:rFonts w:ascii="Wingdings" w:hAnsi="Wingdings" w:hint="default"/>
      </w:rPr>
    </w:lvl>
    <w:lvl w:ilvl="3" w:tplc="2FAEA682">
      <w:start w:val="1"/>
      <w:numFmt w:val="bullet"/>
      <w:lvlText w:val=""/>
      <w:lvlJc w:val="left"/>
      <w:pPr>
        <w:ind w:left="3447" w:hanging="360"/>
      </w:pPr>
      <w:rPr>
        <w:rFonts w:ascii="Symbol" w:hAnsi="Symbol" w:hint="default"/>
      </w:rPr>
    </w:lvl>
    <w:lvl w:ilvl="4" w:tplc="7128A36A">
      <w:start w:val="1"/>
      <w:numFmt w:val="bullet"/>
      <w:lvlText w:val="o"/>
      <w:lvlJc w:val="left"/>
      <w:pPr>
        <w:ind w:left="4167" w:hanging="360"/>
      </w:pPr>
      <w:rPr>
        <w:rFonts w:ascii="Courier New" w:hAnsi="Courier New" w:cs="Courier New" w:hint="default"/>
      </w:rPr>
    </w:lvl>
    <w:lvl w:ilvl="5" w:tplc="B24A709E">
      <w:start w:val="1"/>
      <w:numFmt w:val="bullet"/>
      <w:lvlText w:val=""/>
      <w:lvlJc w:val="left"/>
      <w:pPr>
        <w:ind w:left="4887" w:hanging="360"/>
      </w:pPr>
      <w:rPr>
        <w:rFonts w:ascii="Wingdings" w:hAnsi="Wingdings" w:hint="default"/>
      </w:rPr>
    </w:lvl>
    <w:lvl w:ilvl="6" w:tplc="EFECB484">
      <w:start w:val="1"/>
      <w:numFmt w:val="bullet"/>
      <w:lvlText w:val=""/>
      <w:lvlJc w:val="left"/>
      <w:pPr>
        <w:ind w:left="5607" w:hanging="360"/>
      </w:pPr>
      <w:rPr>
        <w:rFonts w:ascii="Symbol" w:hAnsi="Symbol" w:hint="default"/>
      </w:rPr>
    </w:lvl>
    <w:lvl w:ilvl="7" w:tplc="D27EE910">
      <w:start w:val="1"/>
      <w:numFmt w:val="bullet"/>
      <w:lvlText w:val="o"/>
      <w:lvlJc w:val="left"/>
      <w:pPr>
        <w:ind w:left="6327" w:hanging="360"/>
      </w:pPr>
      <w:rPr>
        <w:rFonts w:ascii="Courier New" w:hAnsi="Courier New" w:cs="Courier New" w:hint="default"/>
      </w:rPr>
    </w:lvl>
    <w:lvl w:ilvl="8" w:tplc="CAC6A4F8">
      <w:start w:val="1"/>
      <w:numFmt w:val="bullet"/>
      <w:lvlText w:val=""/>
      <w:lvlJc w:val="left"/>
      <w:pPr>
        <w:ind w:left="7047" w:hanging="360"/>
      </w:pPr>
      <w:rPr>
        <w:rFonts w:ascii="Wingdings" w:hAnsi="Wingdings" w:hint="default"/>
      </w:rPr>
    </w:lvl>
  </w:abstractNum>
  <w:abstractNum w:abstractNumId="11" w15:restartNumberingAfterBreak="0">
    <w:nsid w:val="16D3610D"/>
    <w:multiLevelType w:val="hybridMultilevel"/>
    <w:tmpl w:val="E884A2F4"/>
    <w:lvl w:ilvl="0" w:tplc="D6A644C8">
      <w:start w:val="1"/>
      <w:numFmt w:val="bullet"/>
      <w:lvlText w:val="●"/>
      <w:lvlJc w:val="left"/>
      <w:pPr>
        <w:ind w:left="1429" w:hanging="360"/>
      </w:pPr>
      <w:rPr>
        <w:rFonts w:ascii="Noto Sans Symbols" w:eastAsia="Noto Sans Symbols" w:hAnsi="Noto Sans Symbols" w:cs="Noto Sans Symbols"/>
      </w:rPr>
    </w:lvl>
    <w:lvl w:ilvl="1" w:tplc="19C8598C">
      <w:start w:val="1"/>
      <w:numFmt w:val="bullet"/>
      <w:lvlText w:val="o"/>
      <w:lvlJc w:val="left"/>
      <w:pPr>
        <w:ind w:left="2149" w:hanging="360"/>
      </w:pPr>
      <w:rPr>
        <w:rFonts w:ascii="Courier New" w:eastAsia="Courier New" w:hAnsi="Courier New" w:cs="Courier New"/>
      </w:rPr>
    </w:lvl>
    <w:lvl w:ilvl="2" w:tplc="A7889D28">
      <w:start w:val="1"/>
      <w:numFmt w:val="bullet"/>
      <w:lvlText w:val="▪"/>
      <w:lvlJc w:val="left"/>
      <w:pPr>
        <w:ind w:left="2869" w:hanging="360"/>
      </w:pPr>
      <w:rPr>
        <w:rFonts w:ascii="Noto Sans Symbols" w:eastAsia="Noto Sans Symbols" w:hAnsi="Noto Sans Symbols" w:cs="Noto Sans Symbols"/>
      </w:rPr>
    </w:lvl>
    <w:lvl w:ilvl="3" w:tplc="9B5C80D4">
      <w:start w:val="1"/>
      <w:numFmt w:val="bullet"/>
      <w:lvlText w:val="●"/>
      <w:lvlJc w:val="left"/>
      <w:pPr>
        <w:ind w:left="3589" w:hanging="360"/>
      </w:pPr>
      <w:rPr>
        <w:rFonts w:ascii="Noto Sans Symbols" w:eastAsia="Noto Sans Symbols" w:hAnsi="Noto Sans Symbols" w:cs="Noto Sans Symbols"/>
      </w:rPr>
    </w:lvl>
    <w:lvl w:ilvl="4" w:tplc="B1FEF898">
      <w:start w:val="1"/>
      <w:numFmt w:val="bullet"/>
      <w:lvlText w:val="o"/>
      <w:lvlJc w:val="left"/>
      <w:pPr>
        <w:ind w:left="4309" w:hanging="360"/>
      </w:pPr>
      <w:rPr>
        <w:rFonts w:ascii="Courier New" w:eastAsia="Courier New" w:hAnsi="Courier New" w:cs="Courier New"/>
      </w:rPr>
    </w:lvl>
    <w:lvl w:ilvl="5" w:tplc="9754F98A">
      <w:start w:val="1"/>
      <w:numFmt w:val="bullet"/>
      <w:lvlText w:val="▪"/>
      <w:lvlJc w:val="left"/>
      <w:pPr>
        <w:ind w:left="5029" w:hanging="360"/>
      </w:pPr>
      <w:rPr>
        <w:rFonts w:ascii="Noto Sans Symbols" w:eastAsia="Noto Sans Symbols" w:hAnsi="Noto Sans Symbols" w:cs="Noto Sans Symbols"/>
      </w:rPr>
    </w:lvl>
    <w:lvl w:ilvl="6" w:tplc="A4944EA2">
      <w:start w:val="1"/>
      <w:numFmt w:val="bullet"/>
      <w:lvlText w:val="●"/>
      <w:lvlJc w:val="left"/>
      <w:pPr>
        <w:ind w:left="5749" w:hanging="360"/>
      </w:pPr>
      <w:rPr>
        <w:rFonts w:ascii="Noto Sans Symbols" w:eastAsia="Noto Sans Symbols" w:hAnsi="Noto Sans Symbols" w:cs="Noto Sans Symbols"/>
      </w:rPr>
    </w:lvl>
    <w:lvl w:ilvl="7" w:tplc="0F6299DE">
      <w:start w:val="1"/>
      <w:numFmt w:val="bullet"/>
      <w:lvlText w:val="o"/>
      <w:lvlJc w:val="left"/>
      <w:pPr>
        <w:ind w:left="6469" w:hanging="360"/>
      </w:pPr>
      <w:rPr>
        <w:rFonts w:ascii="Courier New" w:eastAsia="Courier New" w:hAnsi="Courier New" w:cs="Courier New"/>
      </w:rPr>
    </w:lvl>
    <w:lvl w:ilvl="8" w:tplc="454E4E36">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183D7FB9"/>
    <w:multiLevelType w:val="hybridMultilevel"/>
    <w:tmpl w:val="51E41F22"/>
    <w:lvl w:ilvl="0" w:tplc="D4A6826C">
      <w:start w:val="1"/>
      <w:numFmt w:val="bullet"/>
      <w:pStyle w:val="bullet"/>
      <w:lvlText w:val=""/>
      <w:lvlJc w:val="left"/>
      <w:pPr>
        <w:tabs>
          <w:tab w:val="num" w:pos="360"/>
        </w:tabs>
        <w:ind w:left="360" w:hanging="360"/>
      </w:pPr>
      <w:rPr>
        <w:rFonts w:ascii="Symbol" w:hAnsi="Symbol" w:hint="default"/>
      </w:rPr>
    </w:lvl>
    <w:lvl w:ilvl="1" w:tplc="E17A9944">
      <w:start w:val="1"/>
      <w:numFmt w:val="bullet"/>
      <w:lvlText w:val="o"/>
      <w:lvlJc w:val="left"/>
      <w:pPr>
        <w:tabs>
          <w:tab w:val="num" w:pos="1440"/>
        </w:tabs>
        <w:ind w:left="1440" w:hanging="360"/>
      </w:pPr>
      <w:rPr>
        <w:rFonts w:ascii="Courier New" w:hAnsi="Courier New" w:hint="default"/>
      </w:rPr>
    </w:lvl>
    <w:lvl w:ilvl="2" w:tplc="3D0C3DDA">
      <w:start w:val="1"/>
      <w:numFmt w:val="bullet"/>
      <w:lvlText w:val=""/>
      <w:lvlJc w:val="left"/>
      <w:pPr>
        <w:tabs>
          <w:tab w:val="num" w:pos="2160"/>
        </w:tabs>
        <w:ind w:left="2160" w:hanging="360"/>
      </w:pPr>
      <w:rPr>
        <w:rFonts w:ascii="Wingdings" w:hAnsi="Wingdings" w:hint="default"/>
      </w:rPr>
    </w:lvl>
    <w:lvl w:ilvl="3" w:tplc="3D1A5F8C">
      <w:start w:val="1"/>
      <w:numFmt w:val="bullet"/>
      <w:lvlText w:val=""/>
      <w:lvlJc w:val="left"/>
      <w:pPr>
        <w:tabs>
          <w:tab w:val="num" w:pos="2880"/>
        </w:tabs>
        <w:ind w:left="2880" w:hanging="360"/>
      </w:pPr>
      <w:rPr>
        <w:rFonts w:ascii="Symbol" w:hAnsi="Symbol" w:hint="default"/>
      </w:rPr>
    </w:lvl>
    <w:lvl w:ilvl="4" w:tplc="F5C41A14">
      <w:start w:val="1"/>
      <w:numFmt w:val="bullet"/>
      <w:lvlText w:val="o"/>
      <w:lvlJc w:val="left"/>
      <w:pPr>
        <w:tabs>
          <w:tab w:val="num" w:pos="3600"/>
        </w:tabs>
        <w:ind w:left="3600" w:hanging="360"/>
      </w:pPr>
      <w:rPr>
        <w:rFonts w:ascii="Courier New" w:hAnsi="Courier New" w:hint="default"/>
      </w:rPr>
    </w:lvl>
    <w:lvl w:ilvl="5" w:tplc="C172B828">
      <w:start w:val="1"/>
      <w:numFmt w:val="bullet"/>
      <w:lvlText w:val=""/>
      <w:lvlJc w:val="left"/>
      <w:pPr>
        <w:tabs>
          <w:tab w:val="num" w:pos="4320"/>
        </w:tabs>
        <w:ind w:left="4320" w:hanging="360"/>
      </w:pPr>
      <w:rPr>
        <w:rFonts w:ascii="Wingdings" w:hAnsi="Wingdings" w:hint="default"/>
      </w:rPr>
    </w:lvl>
    <w:lvl w:ilvl="6" w:tplc="556CAA60">
      <w:start w:val="1"/>
      <w:numFmt w:val="bullet"/>
      <w:lvlText w:val=""/>
      <w:lvlJc w:val="left"/>
      <w:pPr>
        <w:tabs>
          <w:tab w:val="num" w:pos="5040"/>
        </w:tabs>
        <w:ind w:left="5040" w:hanging="360"/>
      </w:pPr>
      <w:rPr>
        <w:rFonts w:ascii="Symbol" w:hAnsi="Symbol" w:hint="default"/>
      </w:rPr>
    </w:lvl>
    <w:lvl w:ilvl="7" w:tplc="CF1E5B78">
      <w:start w:val="1"/>
      <w:numFmt w:val="bullet"/>
      <w:lvlText w:val="o"/>
      <w:lvlJc w:val="left"/>
      <w:pPr>
        <w:tabs>
          <w:tab w:val="num" w:pos="5760"/>
        </w:tabs>
        <w:ind w:left="5760" w:hanging="360"/>
      </w:pPr>
      <w:rPr>
        <w:rFonts w:ascii="Courier New" w:hAnsi="Courier New" w:hint="default"/>
      </w:rPr>
    </w:lvl>
    <w:lvl w:ilvl="8" w:tplc="5D001D0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91FAB"/>
    <w:multiLevelType w:val="hybridMultilevel"/>
    <w:tmpl w:val="369EB9F0"/>
    <w:lvl w:ilvl="0" w:tplc="D6D4FE3C">
      <w:start w:val="1"/>
      <w:numFmt w:val="decimal"/>
      <w:lvlText w:val="%1."/>
      <w:lvlJc w:val="left"/>
      <w:pPr>
        <w:ind w:left="720" w:hanging="360"/>
      </w:pPr>
    </w:lvl>
    <w:lvl w:ilvl="1" w:tplc="EDCC4AB8">
      <w:start w:val="1"/>
      <w:numFmt w:val="lowerLetter"/>
      <w:lvlText w:val="%2."/>
      <w:lvlJc w:val="left"/>
      <w:pPr>
        <w:ind w:left="1440" w:hanging="360"/>
      </w:pPr>
    </w:lvl>
    <w:lvl w:ilvl="2" w:tplc="EC147DD8">
      <w:start w:val="1"/>
      <w:numFmt w:val="lowerRoman"/>
      <w:lvlText w:val="%3."/>
      <w:lvlJc w:val="right"/>
      <w:pPr>
        <w:ind w:left="2160" w:hanging="180"/>
      </w:pPr>
    </w:lvl>
    <w:lvl w:ilvl="3" w:tplc="2A0C86DC">
      <w:start w:val="1"/>
      <w:numFmt w:val="decimal"/>
      <w:lvlText w:val="%4."/>
      <w:lvlJc w:val="left"/>
      <w:pPr>
        <w:ind w:left="2880" w:hanging="360"/>
      </w:pPr>
    </w:lvl>
    <w:lvl w:ilvl="4" w:tplc="04849F86">
      <w:start w:val="1"/>
      <w:numFmt w:val="lowerLetter"/>
      <w:lvlText w:val="%5."/>
      <w:lvlJc w:val="left"/>
      <w:pPr>
        <w:ind w:left="3600" w:hanging="360"/>
      </w:pPr>
    </w:lvl>
    <w:lvl w:ilvl="5" w:tplc="5AFA8218">
      <w:start w:val="1"/>
      <w:numFmt w:val="lowerRoman"/>
      <w:lvlText w:val="%6."/>
      <w:lvlJc w:val="right"/>
      <w:pPr>
        <w:ind w:left="4320" w:hanging="180"/>
      </w:pPr>
    </w:lvl>
    <w:lvl w:ilvl="6" w:tplc="70840262">
      <w:start w:val="1"/>
      <w:numFmt w:val="decimal"/>
      <w:lvlText w:val="%7."/>
      <w:lvlJc w:val="left"/>
      <w:pPr>
        <w:ind w:left="5040" w:hanging="360"/>
      </w:pPr>
    </w:lvl>
    <w:lvl w:ilvl="7" w:tplc="C29A3214">
      <w:start w:val="1"/>
      <w:numFmt w:val="lowerLetter"/>
      <w:lvlText w:val="%8."/>
      <w:lvlJc w:val="left"/>
      <w:pPr>
        <w:ind w:left="5760" w:hanging="360"/>
      </w:pPr>
    </w:lvl>
    <w:lvl w:ilvl="8" w:tplc="9840622C">
      <w:start w:val="1"/>
      <w:numFmt w:val="lowerRoman"/>
      <w:lvlText w:val="%9."/>
      <w:lvlJc w:val="right"/>
      <w:pPr>
        <w:ind w:left="6480" w:hanging="180"/>
      </w:pPr>
    </w:lvl>
  </w:abstractNum>
  <w:abstractNum w:abstractNumId="14" w15:restartNumberingAfterBreak="0">
    <w:nsid w:val="1C5A646D"/>
    <w:multiLevelType w:val="hybridMultilevel"/>
    <w:tmpl w:val="D520DDDC"/>
    <w:lvl w:ilvl="0" w:tplc="039820DC">
      <w:start w:val="1"/>
      <w:numFmt w:val="bullet"/>
      <w:lvlText w:val=""/>
      <w:lvlJc w:val="left"/>
      <w:pPr>
        <w:ind w:left="720" w:hanging="360"/>
      </w:pPr>
      <w:rPr>
        <w:rFonts w:ascii="Symbol" w:hAnsi="Symbol" w:hint="default"/>
      </w:rPr>
    </w:lvl>
    <w:lvl w:ilvl="1" w:tplc="075A7F0E">
      <w:start w:val="1"/>
      <w:numFmt w:val="bullet"/>
      <w:lvlText w:val="o"/>
      <w:lvlJc w:val="left"/>
      <w:pPr>
        <w:ind w:left="1440" w:hanging="360"/>
      </w:pPr>
      <w:rPr>
        <w:rFonts w:ascii="Courier New" w:hAnsi="Courier New" w:cs="Courier New" w:hint="default"/>
      </w:rPr>
    </w:lvl>
    <w:lvl w:ilvl="2" w:tplc="D28A9460">
      <w:start w:val="1"/>
      <w:numFmt w:val="bullet"/>
      <w:lvlText w:val=""/>
      <w:lvlJc w:val="left"/>
      <w:pPr>
        <w:ind w:left="2160" w:hanging="360"/>
      </w:pPr>
      <w:rPr>
        <w:rFonts w:ascii="Wingdings" w:hAnsi="Wingdings" w:hint="default"/>
      </w:rPr>
    </w:lvl>
    <w:lvl w:ilvl="3" w:tplc="9F52A91E">
      <w:start w:val="1"/>
      <w:numFmt w:val="bullet"/>
      <w:lvlText w:val=""/>
      <w:lvlJc w:val="left"/>
      <w:pPr>
        <w:ind w:left="2880" w:hanging="360"/>
      </w:pPr>
      <w:rPr>
        <w:rFonts w:ascii="Symbol" w:hAnsi="Symbol" w:hint="default"/>
      </w:rPr>
    </w:lvl>
    <w:lvl w:ilvl="4" w:tplc="73108FD6">
      <w:start w:val="1"/>
      <w:numFmt w:val="bullet"/>
      <w:lvlText w:val="o"/>
      <w:lvlJc w:val="left"/>
      <w:pPr>
        <w:ind w:left="3600" w:hanging="360"/>
      </w:pPr>
      <w:rPr>
        <w:rFonts w:ascii="Courier New" w:hAnsi="Courier New" w:cs="Courier New" w:hint="default"/>
      </w:rPr>
    </w:lvl>
    <w:lvl w:ilvl="5" w:tplc="87FE8D28">
      <w:start w:val="1"/>
      <w:numFmt w:val="bullet"/>
      <w:lvlText w:val=""/>
      <w:lvlJc w:val="left"/>
      <w:pPr>
        <w:ind w:left="4320" w:hanging="360"/>
      </w:pPr>
      <w:rPr>
        <w:rFonts w:ascii="Wingdings" w:hAnsi="Wingdings" w:hint="default"/>
      </w:rPr>
    </w:lvl>
    <w:lvl w:ilvl="6" w:tplc="98EAEE30">
      <w:start w:val="1"/>
      <w:numFmt w:val="bullet"/>
      <w:lvlText w:val=""/>
      <w:lvlJc w:val="left"/>
      <w:pPr>
        <w:ind w:left="5040" w:hanging="360"/>
      </w:pPr>
      <w:rPr>
        <w:rFonts w:ascii="Symbol" w:hAnsi="Symbol" w:hint="default"/>
      </w:rPr>
    </w:lvl>
    <w:lvl w:ilvl="7" w:tplc="451A75F0">
      <w:start w:val="1"/>
      <w:numFmt w:val="bullet"/>
      <w:lvlText w:val="o"/>
      <w:lvlJc w:val="left"/>
      <w:pPr>
        <w:ind w:left="5760" w:hanging="360"/>
      </w:pPr>
      <w:rPr>
        <w:rFonts w:ascii="Courier New" w:hAnsi="Courier New" w:cs="Courier New" w:hint="default"/>
      </w:rPr>
    </w:lvl>
    <w:lvl w:ilvl="8" w:tplc="07EAD986">
      <w:start w:val="1"/>
      <w:numFmt w:val="bullet"/>
      <w:lvlText w:val=""/>
      <w:lvlJc w:val="left"/>
      <w:pPr>
        <w:ind w:left="6480" w:hanging="360"/>
      </w:pPr>
      <w:rPr>
        <w:rFonts w:ascii="Wingdings" w:hAnsi="Wingdings" w:hint="default"/>
      </w:rPr>
    </w:lvl>
  </w:abstractNum>
  <w:abstractNum w:abstractNumId="15" w15:restartNumberingAfterBreak="0">
    <w:nsid w:val="21306480"/>
    <w:multiLevelType w:val="hybridMultilevel"/>
    <w:tmpl w:val="86D8AE12"/>
    <w:lvl w:ilvl="0" w:tplc="6ECE3A0A">
      <w:start w:val="1"/>
      <w:numFmt w:val="bullet"/>
      <w:lvlText w:val="•"/>
      <w:lvlJc w:val="left"/>
      <w:pPr>
        <w:tabs>
          <w:tab w:val="num" w:pos="720"/>
        </w:tabs>
        <w:ind w:left="720" w:hanging="360"/>
      </w:pPr>
      <w:rPr>
        <w:rFonts w:ascii="Arial" w:hAnsi="Arial" w:hint="default"/>
      </w:rPr>
    </w:lvl>
    <w:lvl w:ilvl="1" w:tplc="DA2A207C">
      <w:start w:val="1"/>
      <w:numFmt w:val="bullet"/>
      <w:lvlText w:val="•"/>
      <w:lvlJc w:val="left"/>
      <w:pPr>
        <w:tabs>
          <w:tab w:val="num" w:pos="1440"/>
        </w:tabs>
        <w:ind w:left="1440" w:hanging="360"/>
      </w:pPr>
      <w:rPr>
        <w:rFonts w:ascii="Arial" w:hAnsi="Arial" w:hint="default"/>
      </w:rPr>
    </w:lvl>
    <w:lvl w:ilvl="2" w:tplc="8A9AC854">
      <w:start w:val="1"/>
      <w:numFmt w:val="bullet"/>
      <w:lvlText w:val="•"/>
      <w:lvlJc w:val="left"/>
      <w:pPr>
        <w:tabs>
          <w:tab w:val="num" w:pos="2160"/>
        </w:tabs>
        <w:ind w:left="2160" w:hanging="360"/>
      </w:pPr>
      <w:rPr>
        <w:rFonts w:ascii="Arial" w:hAnsi="Arial" w:hint="default"/>
      </w:rPr>
    </w:lvl>
    <w:lvl w:ilvl="3" w:tplc="CF1E4788">
      <w:start w:val="1"/>
      <w:numFmt w:val="bullet"/>
      <w:lvlText w:val="•"/>
      <w:lvlJc w:val="left"/>
      <w:pPr>
        <w:tabs>
          <w:tab w:val="num" w:pos="2880"/>
        </w:tabs>
        <w:ind w:left="2880" w:hanging="360"/>
      </w:pPr>
      <w:rPr>
        <w:rFonts w:ascii="Arial" w:hAnsi="Arial" w:hint="default"/>
      </w:rPr>
    </w:lvl>
    <w:lvl w:ilvl="4" w:tplc="9EA8FC12">
      <w:start w:val="1"/>
      <w:numFmt w:val="bullet"/>
      <w:lvlText w:val="•"/>
      <w:lvlJc w:val="left"/>
      <w:pPr>
        <w:tabs>
          <w:tab w:val="num" w:pos="3600"/>
        </w:tabs>
        <w:ind w:left="3600" w:hanging="360"/>
      </w:pPr>
      <w:rPr>
        <w:rFonts w:ascii="Arial" w:hAnsi="Arial" w:hint="default"/>
      </w:rPr>
    </w:lvl>
    <w:lvl w:ilvl="5" w:tplc="C394857A">
      <w:start w:val="1"/>
      <w:numFmt w:val="bullet"/>
      <w:lvlText w:val="•"/>
      <w:lvlJc w:val="left"/>
      <w:pPr>
        <w:tabs>
          <w:tab w:val="num" w:pos="4320"/>
        </w:tabs>
        <w:ind w:left="4320" w:hanging="360"/>
      </w:pPr>
      <w:rPr>
        <w:rFonts w:ascii="Arial" w:hAnsi="Arial" w:hint="default"/>
      </w:rPr>
    </w:lvl>
    <w:lvl w:ilvl="6" w:tplc="2DA2FB66">
      <w:start w:val="1"/>
      <w:numFmt w:val="bullet"/>
      <w:lvlText w:val="•"/>
      <w:lvlJc w:val="left"/>
      <w:pPr>
        <w:tabs>
          <w:tab w:val="num" w:pos="5040"/>
        </w:tabs>
        <w:ind w:left="5040" w:hanging="360"/>
      </w:pPr>
      <w:rPr>
        <w:rFonts w:ascii="Arial" w:hAnsi="Arial" w:hint="default"/>
      </w:rPr>
    </w:lvl>
    <w:lvl w:ilvl="7" w:tplc="3D74F674">
      <w:start w:val="1"/>
      <w:numFmt w:val="bullet"/>
      <w:lvlText w:val="•"/>
      <w:lvlJc w:val="left"/>
      <w:pPr>
        <w:tabs>
          <w:tab w:val="num" w:pos="5760"/>
        </w:tabs>
        <w:ind w:left="5760" w:hanging="360"/>
      </w:pPr>
      <w:rPr>
        <w:rFonts w:ascii="Arial" w:hAnsi="Arial" w:hint="default"/>
      </w:rPr>
    </w:lvl>
    <w:lvl w:ilvl="8" w:tplc="83085B6C">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5D2849"/>
    <w:multiLevelType w:val="hybridMultilevel"/>
    <w:tmpl w:val="51F454DA"/>
    <w:lvl w:ilvl="0" w:tplc="BE902D5C">
      <w:start w:val="1"/>
      <w:numFmt w:val="bullet"/>
      <w:pStyle w:val="ListaBlack"/>
      <w:lvlText w:val=""/>
      <w:lvlJc w:val="left"/>
      <w:pPr>
        <w:ind w:left="1287" w:hanging="360"/>
      </w:pPr>
      <w:rPr>
        <w:rFonts w:ascii="Symbol" w:hAnsi="Symbol" w:hint="default"/>
      </w:rPr>
    </w:lvl>
    <w:lvl w:ilvl="1" w:tplc="95DA5DBC">
      <w:start w:val="1"/>
      <w:numFmt w:val="bullet"/>
      <w:lvlText w:val=""/>
      <w:lvlJc w:val="left"/>
      <w:pPr>
        <w:ind w:left="2007" w:hanging="360"/>
      </w:pPr>
      <w:rPr>
        <w:rFonts w:ascii="Wingdings" w:hAnsi="Wingdings" w:hint="default"/>
      </w:rPr>
    </w:lvl>
    <w:lvl w:ilvl="2" w:tplc="645EF902">
      <w:start w:val="1"/>
      <w:numFmt w:val="bullet"/>
      <w:lvlText w:val=""/>
      <w:lvlJc w:val="left"/>
      <w:pPr>
        <w:ind w:left="2727" w:hanging="360"/>
      </w:pPr>
      <w:rPr>
        <w:rFonts w:ascii="Wingdings" w:hAnsi="Wingdings" w:hint="default"/>
      </w:rPr>
    </w:lvl>
    <w:lvl w:ilvl="3" w:tplc="770A57CA">
      <w:start w:val="1"/>
      <w:numFmt w:val="bullet"/>
      <w:lvlText w:val=""/>
      <w:lvlJc w:val="left"/>
      <w:pPr>
        <w:ind w:left="3447" w:hanging="360"/>
      </w:pPr>
      <w:rPr>
        <w:rFonts w:ascii="Symbol" w:hAnsi="Symbol" w:hint="default"/>
      </w:rPr>
    </w:lvl>
    <w:lvl w:ilvl="4" w:tplc="495A8D48">
      <w:start w:val="1"/>
      <w:numFmt w:val="bullet"/>
      <w:lvlText w:val="o"/>
      <w:lvlJc w:val="left"/>
      <w:pPr>
        <w:ind w:left="4167" w:hanging="360"/>
      </w:pPr>
      <w:rPr>
        <w:rFonts w:ascii="Courier New" w:hAnsi="Courier New" w:cs="Courier New" w:hint="default"/>
      </w:rPr>
    </w:lvl>
    <w:lvl w:ilvl="5" w:tplc="68003562">
      <w:start w:val="1"/>
      <w:numFmt w:val="bullet"/>
      <w:lvlText w:val=""/>
      <w:lvlJc w:val="left"/>
      <w:pPr>
        <w:ind w:left="4887" w:hanging="360"/>
      </w:pPr>
      <w:rPr>
        <w:rFonts w:ascii="Wingdings" w:hAnsi="Wingdings" w:hint="default"/>
      </w:rPr>
    </w:lvl>
    <w:lvl w:ilvl="6" w:tplc="42A63DC4">
      <w:start w:val="1"/>
      <w:numFmt w:val="bullet"/>
      <w:lvlText w:val=""/>
      <w:lvlJc w:val="left"/>
      <w:pPr>
        <w:ind w:left="5607" w:hanging="360"/>
      </w:pPr>
      <w:rPr>
        <w:rFonts w:ascii="Symbol" w:hAnsi="Symbol" w:hint="default"/>
      </w:rPr>
    </w:lvl>
    <w:lvl w:ilvl="7" w:tplc="1154028C">
      <w:start w:val="1"/>
      <w:numFmt w:val="bullet"/>
      <w:lvlText w:val="o"/>
      <w:lvlJc w:val="left"/>
      <w:pPr>
        <w:ind w:left="6327" w:hanging="360"/>
      </w:pPr>
      <w:rPr>
        <w:rFonts w:ascii="Courier New" w:hAnsi="Courier New" w:cs="Courier New" w:hint="default"/>
      </w:rPr>
    </w:lvl>
    <w:lvl w:ilvl="8" w:tplc="087A840C">
      <w:start w:val="1"/>
      <w:numFmt w:val="bullet"/>
      <w:lvlText w:val=""/>
      <w:lvlJc w:val="left"/>
      <w:pPr>
        <w:ind w:left="7047" w:hanging="360"/>
      </w:pPr>
      <w:rPr>
        <w:rFonts w:ascii="Wingdings" w:hAnsi="Wingdings" w:hint="default"/>
      </w:rPr>
    </w:lvl>
  </w:abstractNum>
  <w:abstractNum w:abstractNumId="17" w15:restartNumberingAfterBreak="0">
    <w:nsid w:val="22030C25"/>
    <w:multiLevelType w:val="hybridMultilevel"/>
    <w:tmpl w:val="5704CBE0"/>
    <w:lvl w:ilvl="0" w:tplc="DAAE012E">
      <w:start w:val="1"/>
      <w:numFmt w:val="bullet"/>
      <w:lvlText w:val=""/>
      <w:lvlJc w:val="left"/>
      <w:pPr>
        <w:ind w:left="720" w:hanging="360"/>
      </w:pPr>
      <w:rPr>
        <w:rFonts w:ascii="Symbol" w:hAnsi="Symbol" w:hint="default"/>
      </w:rPr>
    </w:lvl>
    <w:lvl w:ilvl="1" w:tplc="87123418">
      <w:start w:val="1"/>
      <w:numFmt w:val="bullet"/>
      <w:lvlText w:val="o"/>
      <w:lvlJc w:val="left"/>
      <w:pPr>
        <w:ind w:left="1440" w:hanging="360"/>
      </w:pPr>
      <w:rPr>
        <w:rFonts w:ascii="Courier New" w:hAnsi="Courier New" w:cs="Courier New" w:hint="default"/>
      </w:rPr>
    </w:lvl>
    <w:lvl w:ilvl="2" w:tplc="C96002C6">
      <w:start w:val="1"/>
      <w:numFmt w:val="bullet"/>
      <w:lvlText w:val=""/>
      <w:lvlJc w:val="left"/>
      <w:pPr>
        <w:ind w:left="2160" w:hanging="360"/>
      </w:pPr>
      <w:rPr>
        <w:rFonts w:ascii="Wingdings" w:hAnsi="Wingdings" w:hint="default"/>
      </w:rPr>
    </w:lvl>
    <w:lvl w:ilvl="3" w:tplc="9DB4AE24">
      <w:start w:val="1"/>
      <w:numFmt w:val="bullet"/>
      <w:lvlText w:val=""/>
      <w:lvlJc w:val="left"/>
      <w:pPr>
        <w:ind w:left="2880" w:hanging="360"/>
      </w:pPr>
      <w:rPr>
        <w:rFonts w:ascii="Symbol" w:hAnsi="Symbol" w:hint="default"/>
      </w:rPr>
    </w:lvl>
    <w:lvl w:ilvl="4" w:tplc="1C3A4954">
      <w:start w:val="1"/>
      <w:numFmt w:val="bullet"/>
      <w:lvlText w:val="o"/>
      <w:lvlJc w:val="left"/>
      <w:pPr>
        <w:ind w:left="3600" w:hanging="360"/>
      </w:pPr>
      <w:rPr>
        <w:rFonts w:ascii="Courier New" w:hAnsi="Courier New" w:cs="Courier New" w:hint="default"/>
      </w:rPr>
    </w:lvl>
    <w:lvl w:ilvl="5" w:tplc="76B697E2">
      <w:start w:val="1"/>
      <w:numFmt w:val="bullet"/>
      <w:lvlText w:val=""/>
      <w:lvlJc w:val="left"/>
      <w:pPr>
        <w:ind w:left="4320" w:hanging="360"/>
      </w:pPr>
      <w:rPr>
        <w:rFonts w:ascii="Wingdings" w:hAnsi="Wingdings" w:hint="default"/>
      </w:rPr>
    </w:lvl>
    <w:lvl w:ilvl="6" w:tplc="3812928A">
      <w:start w:val="1"/>
      <w:numFmt w:val="bullet"/>
      <w:lvlText w:val=""/>
      <w:lvlJc w:val="left"/>
      <w:pPr>
        <w:ind w:left="5040" w:hanging="360"/>
      </w:pPr>
      <w:rPr>
        <w:rFonts w:ascii="Symbol" w:hAnsi="Symbol" w:hint="default"/>
      </w:rPr>
    </w:lvl>
    <w:lvl w:ilvl="7" w:tplc="34365C46">
      <w:start w:val="1"/>
      <w:numFmt w:val="bullet"/>
      <w:lvlText w:val="o"/>
      <w:lvlJc w:val="left"/>
      <w:pPr>
        <w:ind w:left="5760" w:hanging="360"/>
      </w:pPr>
      <w:rPr>
        <w:rFonts w:ascii="Courier New" w:hAnsi="Courier New" w:cs="Courier New" w:hint="default"/>
      </w:rPr>
    </w:lvl>
    <w:lvl w:ilvl="8" w:tplc="78F0107A">
      <w:start w:val="1"/>
      <w:numFmt w:val="bullet"/>
      <w:lvlText w:val=""/>
      <w:lvlJc w:val="left"/>
      <w:pPr>
        <w:ind w:left="6480" w:hanging="360"/>
      </w:pPr>
      <w:rPr>
        <w:rFonts w:ascii="Wingdings" w:hAnsi="Wingdings" w:hint="default"/>
      </w:rPr>
    </w:lvl>
  </w:abstractNum>
  <w:abstractNum w:abstractNumId="18" w15:restartNumberingAfterBreak="0">
    <w:nsid w:val="277C0645"/>
    <w:multiLevelType w:val="hybridMultilevel"/>
    <w:tmpl w:val="6832A3AA"/>
    <w:lvl w:ilvl="0" w:tplc="51246A30">
      <w:start w:val="1"/>
      <w:numFmt w:val="bullet"/>
      <w:lvlText w:val=""/>
      <w:lvlJc w:val="left"/>
      <w:pPr>
        <w:ind w:left="720" w:hanging="360"/>
      </w:pPr>
      <w:rPr>
        <w:rFonts w:ascii="Symbol" w:hAnsi="Symbol" w:hint="default"/>
      </w:rPr>
    </w:lvl>
    <w:lvl w:ilvl="1" w:tplc="2A32203C">
      <w:start w:val="1"/>
      <w:numFmt w:val="bullet"/>
      <w:lvlText w:val="o"/>
      <w:lvlJc w:val="left"/>
      <w:pPr>
        <w:ind w:left="1440" w:hanging="360"/>
      </w:pPr>
      <w:rPr>
        <w:rFonts w:ascii="Courier New" w:hAnsi="Courier New" w:cs="Courier New" w:hint="default"/>
      </w:rPr>
    </w:lvl>
    <w:lvl w:ilvl="2" w:tplc="1D466F92">
      <w:start w:val="1"/>
      <w:numFmt w:val="bullet"/>
      <w:lvlText w:val=""/>
      <w:lvlJc w:val="left"/>
      <w:pPr>
        <w:ind w:left="2160" w:hanging="360"/>
      </w:pPr>
      <w:rPr>
        <w:rFonts w:ascii="Wingdings" w:hAnsi="Wingdings" w:hint="default"/>
      </w:rPr>
    </w:lvl>
    <w:lvl w:ilvl="3" w:tplc="CD3AA98A">
      <w:start w:val="1"/>
      <w:numFmt w:val="bullet"/>
      <w:lvlText w:val=""/>
      <w:lvlJc w:val="left"/>
      <w:pPr>
        <w:ind w:left="2880" w:hanging="360"/>
      </w:pPr>
      <w:rPr>
        <w:rFonts w:ascii="Symbol" w:hAnsi="Symbol" w:hint="default"/>
      </w:rPr>
    </w:lvl>
    <w:lvl w:ilvl="4" w:tplc="AC1AD632">
      <w:start w:val="1"/>
      <w:numFmt w:val="bullet"/>
      <w:lvlText w:val="o"/>
      <w:lvlJc w:val="left"/>
      <w:pPr>
        <w:ind w:left="3600" w:hanging="360"/>
      </w:pPr>
      <w:rPr>
        <w:rFonts w:ascii="Courier New" w:hAnsi="Courier New" w:cs="Courier New" w:hint="default"/>
      </w:rPr>
    </w:lvl>
    <w:lvl w:ilvl="5" w:tplc="ED9AB60A">
      <w:start w:val="1"/>
      <w:numFmt w:val="bullet"/>
      <w:lvlText w:val=""/>
      <w:lvlJc w:val="left"/>
      <w:pPr>
        <w:ind w:left="4320" w:hanging="360"/>
      </w:pPr>
      <w:rPr>
        <w:rFonts w:ascii="Wingdings" w:hAnsi="Wingdings" w:hint="default"/>
      </w:rPr>
    </w:lvl>
    <w:lvl w:ilvl="6" w:tplc="26D8AEEC">
      <w:start w:val="1"/>
      <w:numFmt w:val="bullet"/>
      <w:lvlText w:val=""/>
      <w:lvlJc w:val="left"/>
      <w:pPr>
        <w:ind w:left="5040" w:hanging="360"/>
      </w:pPr>
      <w:rPr>
        <w:rFonts w:ascii="Symbol" w:hAnsi="Symbol" w:hint="default"/>
      </w:rPr>
    </w:lvl>
    <w:lvl w:ilvl="7" w:tplc="03EA99E0">
      <w:start w:val="1"/>
      <w:numFmt w:val="bullet"/>
      <w:lvlText w:val="o"/>
      <w:lvlJc w:val="left"/>
      <w:pPr>
        <w:ind w:left="5760" w:hanging="360"/>
      </w:pPr>
      <w:rPr>
        <w:rFonts w:ascii="Courier New" w:hAnsi="Courier New" w:cs="Courier New" w:hint="default"/>
      </w:rPr>
    </w:lvl>
    <w:lvl w:ilvl="8" w:tplc="A6D26BB8">
      <w:start w:val="1"/>
      <w:numFmt w:val="bullet"/>
      <w:lvlText w:val=""/>
      <w:lvlJc w:val="left"/>
      <w:pPr>
        <w:ind w:left="6480" w:hanging="360"/>
      </w:pPr>
      <w:rPr>
        <w:rFonts w:ascii="Wingdings" w:hAnsi="Wingdings" w:hint="default"/>
      </w:rPr>
    </w:lvl>
  </w:abstractNum>
  <w:abstractNum w:abstractNumId="19" w15:restartNumberingAfterBreak="0">
    <w:nsid w:val="2A8574CE"/>
    <w:multiLevelType w:val="hybridMultilevel"/>
    <w:tmpl w:val="96E68810"/>
    <w:lvl w:ilvl="0" w:tplc="5C28F192">
      <w:start w:val="1"/>
      <w:numFmt w:val="bullet"/>
      <w:lvlText w:val=""/>
      <w:lvlJc w:val="left"/>
      <w:pPr>
        <w:ind w:left="720" w:hanging="360"/>
      </w:pPr>
      <w:rPr>
        <w:rFonts w:ascii="Symbol" w:hAnsi="Symbol" w:hint="default"/>
      </w:rPr>
    </w:lvl>
    <w:lvl w:ilvl="1" w:tplc="2E3ABF50">
      <w:start w:val="1"/>
      <w:numFmt w:val="bullet"/>
      <w:lvlText w:val="o"/>
      <w:lvlJc w:val="left"/>
      <w:pPr>
        <w:ind w:left="1440" w:hanging="360"/>
      </w:pPr>
      <w:rPr>
        <w:rFonts w:ascii="Courier New" w:hAnsi="Courier New" w:cs="Courier New" w:hint="default"/>
      </w:rPr>
    </w:lvl>
    <w:lvl w:ilvl="2" w:tplc="CFE41778">
      <w:start w:val="1"/>
      <w:numFmt w:val="bullet"/>
      <w:lvlText w:val=""/>
      <w:lvlJc w:val="left"/>
      <w:pPr>
        <w:ind w:left="2160" w:hanging="360"/>
      </w:pPr>
      <w:rPr>
        <w:rFonts w:ascii="Wingdings" w:hAnsi="Wingdings" w:hint="default"/>
      </w:rPr>
    </w:lvl>
    <w:lvl w:ilvl="3" w:tplc="D1B0E136">
      <w:start w:val="1"/>
      <w:numFmt w:val="bullet"/>
      <w:lvlText w:val=""/>
      <w:lvlJc w:val="left"/>
      <w:pPr>
        <w:ind w:left="2880" w:hanging="360"/>
      </w:pPr>
      <w:rPr>
        <w:rFonts w:ascii="Symbol" w:hAnsi="Symbol" w:hint="default"/>
      </w:rPr>
    </w:lvl>
    <w:lvl w:ilvl="4" w:tplc="85D25B24">
      <w:start w:val="1"/>
      <w:numFmt w:val="bullet"/>
      <w:lvlText w:val="o"/>
      <w:lvlJc w:val="left"/>
      <w:pPr>
        <w:ind w:left="3600" w:hanging="360"/>
      </w:pPr>
      <w:rPr>
        <w:rFonts w:ascii="Courier New" w:hAnsi="Courier New" w:cs="Courier New" w:hint="default"/>
      </w:rPr>
    </w:lvl>
    <w:lvl w:ilvl="5" w:tplc="03A6549E">
      <w:start w:val="1"/>
      <w:numFmt w:val="bullet"/>
      <w:lvlText w:val=""/>
      <w:lvlJc w:val="left"/>
      <w:pPr>
        <w:ind w:left="4320" w:hanging="360"/>
      </w:pPr>
      <w:rPr>
        <w:rFonts w:ascii="Wingdings" w:hAnsi="Wingdings" w:hint="default"/>
      </w:rPr>
    </w:lvl>
    <w:lvl w:ilvl="6" w:tplc="C7F47EDE">
      <w:start w:val="1"/>
      <w:numFmt w:val="bullet"/>
      <w:lvlText w:val=""/>
      <w:lvlJc w:val="left"/>
      <w:pPr>
        <w:ind w:left="5040" w:hanging="360"/>
      </w:pPr>
      <w:rPr>
        <w:rFonts w:ascii="Symbol" w:hAnsi="Symbol" w:hint="default"/>
      </w:rPr>
    </w:lvl>
    <w:lvl w:ilvl="7" w:tplc="B2A4E4B0">
      <w:start w:val="1"/>
      <w:numFmt w:val="bullet"/>
      <w:lvlText w:val="o"/>
      <w:lvlJc w:val="left"/>
      <w:pPr>
        <w:ind w:left="5760" w:hanging="360"/>
      </w:pPr>
      <w:rPr>
        <w:rFonts w:ascii="Courier New" w:hAnsi="Courier New" w:cs="Courier New" w:hint="default"/>
      </w:rPr>
    </w:lvl>
    <w:lvl w:ilvl="8" w:tplc="F11ED5D0">
      <w:start w:val="1"/>
      <w:numFmt w:val="bullet"/>
      <w:lvlText w:val=""/>
      <w:lvlJc w:val="left"/>
      <w:pPr>
        <w:ind w:left="6480" w:hanging="360"/>
      </w:pPr>
      <w:rPr>
        <w:rFonts w:ascii="Wingdings" w:hAnsi="Wingdings" w:hint="default"/>
      </w:rPr>
    </w:lvl>
  </w:abstractNum>
  <w:abstractNum w:abstractNumId="20" w15:restartNumberingAfterBreak="0">
    <w:nsid w:val="2B44016F"/>
    <w:multiLevelType w:val="hybridMultilevel"/>
    <w:tmpl w:val="6854D3CE"/>
    <w:lvl w:ilvl="0" w:tplc="1F4E6886">
      <w:start w:val="1"/>
      <w:numFmt w:val="decimal"/>
      <w:lvlText w:val="%1."/>
      <w:lvlJc w:val="left"/>
      <w:pPr>
        <w:ind w:left="720" w:hanging="360"/>
      </w:pPr>
      <w:rPr>
        <w:rFonts w:hint="default"/>
        <w:b w:val="0"/>
      </w:rPr>
    </w:lvl>
    <w:lvl w:ilvl="1" w:tplc="350A47AA">
      <w:start w:val="1"/>
      <w:numFmt w:val="lowerLetter"/>
      <w:lvlText w:val="%2."/>
      <w:lvlJc w:val="left"/>
      <w:pPr>
        <w:ind w:left="1440" w:hanging="360"/>
      </w:pPr>
    </w:lvl>
    <w:lvl w:ilvl="2" w:tplc="CB9E1C24">
      <w:start w:val="1"/>
      <w:numFmt w:val="lowerRoman"/>
      <w:lvlText w:val="%3."/>
      <w:lvlJc w:val="right"/>
      <w:pPr>
        <w:ind w:left="2160" w:hanging="180"/>
      </w:pPr>
    </w:lvl>
    <w:lvl w:ilvl="3" w:tplc="01B4C036">
      <w:start w:val="1"/>
      <w:numFmt w:val="decimal"/>
      <w:lvlText w:val="%4."/>
      <w:lvlJc w:val="left"/>
      <w:pPr>
        <w:ind w:left="2880" w:hanging="360"/>
      </w:pPr>
    </w:lvl>
    <w:lvl w:ilvl="4" w:tplc="6F06CC18">
      <w:start w:val="1"/>
      <w:numFmt w:val="lowerLetter"/>
      <w:lvlText w:val="%5."/>
      <w:lvlJc w:val="left"/>
      <w:pPr>
        <w:ind w:left="3600" w:hanging="360"/>
      </w:pPr>
    </w:lvl>
    <w:lvl w:ilvl="5" w:tplc="4E662596">
      <w:start w:val="1"/>
      <w:numFmt w:val="lowerRoman"/>
      <w:lvlText w:val="%6."/>
      <w:lvlJc w:val="right"/>
      <w:pPr>
        <w:ind w:left="4320" w:hanging="180"/>
      </w:pPr>
    </w:lvl>
    <w:lvl w:ilvl="6" w:tplc="3FAE7DF4">
      <w:start w:val="1"/>
      <w:numFmt w:val="decimal"/>
      <w:lvlText w:val="%7."/>
      <w:lvlJc w:val="left"/>
      <w:pPr>
        <w:ind w:left="5040" w:hanging="360"/>
      </w:pPr>
    </w:lvl>
    <w:lvl w:ilvl="7" w:tplc="7070D5A2">
      <w:start w:val="1"/>
      <w:numFmt w:val="lowerLetter"/>
      <w:lvlText w:val="%8."/>
      <w:lvlJc w:val="left"/>
      <w:pPr>
        <w:ind w:left="5760" w:hanging="360"/>
      </w:pPr>
    </w:lvl>
    <w:lvl w:ilvl="8" w:tplc="491C0490">
      <w:start w:val="1"/>
      <w:numFmt w:val="lowerRoman"/>
      <w:lvlText w:val="%9."/>
      <w:lvlJc w:val="right"/>
      <w:pPr>
        <w:ind w:left="6480" w:hanging="180"/>
      </w:pPr>
    </w:lvl>
  </w:abstractNum>
  <w:abstractNum w:abstractNumId="21" w15:restartNumberingAfterBreak="0">
    <w:nsid w:val="308D52F1"/>
    <w:multiLevelType w:val="multilevel"/>
    <w:tmpl w:val="CD167E62"/>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4514FB5"/>
    <w:multiLevelType w:val="hybridMultilevel"/>
    <w:tmpl w:val="0E96034C"/>
    <w:lvl w:ilvl="0" w:tplc="F40C18BA">
      <w:start w:val="1"/>
      <w:numFmt w:val="bullet"/>
      <w:pStyle w:val="a"/>
      <w:lvlText w:val=""/>
      <w:lvlJc w:val="left"/>
      <w:pPr>
        <w:tabs>
          <w:tab w:val="num" w:pos="720"/>
        </w:tabs>
        <w:ind w:left="720" w:hanging="360"/>
      </w:pPr>
      <w:rPr>
        <w:rFonts w:ascii="Symbol" w:hAnsi="Symbol" w:hint="default"/>
      </w:rPr>
    </w:lvl>
    <w:lvl w:ilvl="1" w:tplc="DC262470">
      <w:start w:val="1"/>
      <w:numFmt w:val="bullet"/>
      <w:lvlText w:val="o"/>
      <w:lvlJc w:val="left"/>
      <w:pPr>
        <w:tabs>
          <w:tab w:val="num" w:pos="1440"/>
        </w:tabs>
        <w:ind w:left="1440" w:hanging="360"/>
      </w:pPr>
      <w:rPr>
        <w:rFonts w:ascii="Courier New" w:hAnsi="Courier New" w:cs="Courier New" w:hint="default"/>
      </w:rPr>
    </w:lvl>
    <w:lvl w:ilvl="2" w:tplc="3B98A6AE">
      <w:start w:val="1"/>
      <w:numFmt w:val="bullet"/>
      <w:lvlText w:val=""/>
      <w:lvlJc w:val="left"/>
      <w:pPr>
        <w:tabs>
          <w:tab w:val="num" w:pos="2160"/>
        </w:tabs>
        <w:ind w:left="2160" w:hanging="360"/>
      </w:pPr>
      <w:rPr>
        <w:rFonts w:ascii="Symbol" w:hAnsi="Symbol" w:hint="default"/>
      </w:rPr>
    </w:lvl>
    <w:lvl w:ilvl="3" w:tplc="DE62D4E4">
      <w:start w:val="1"/>
      <w:numFmt w:val="bullet"/>
      <w:lvlText w:val=""/>
      <w:lvlJc w:val="left"/>
      <w:pPr>
        <w:tabs>
          <w:tab w:val="num" w:pos="2880"/>
        </w:tabs>
        <w:ind w:left="2880" w:hanging="360"/>
      </w:pPr>
      <w:rPr>
        <w:rFonts w:ascii="Symbol" w:hAnsi="Symbol" w:hint="default"/>
      </w:rPr>
    </w:lvl>
    <w:lvl w:ilvl="4" w:tplc="A524D2B2">
      <w:start w:val="1"/>
      <w:numFmt w:val="bullet"/>
      <w:lvlText w:val="o"/>
      <w:lvlJc w:val="left"/>
      <w:pPr>
        <w:tabs>
          <w:tab w:val="num" w:pos="3600"/>
        </w:tabs>
        <w:ind w:left="3600" w:hanging="360"/>
      </w:pPr>
      <w:rPr>
        <w:rFonts w:ascii="Courier New" w:hAnsi="Courier New" w:cs="Courier New" w:hint="default"/>
      </w:rPr>
    </w:lvl>
    <w:lvl w:ilvl="5" w:tplc="7EEED132">
      <w:start w:val="1"/>
      <w:numFmt w:val="bullet"/>
      <w:lvlText w:val=""/>
      <w:lvlJc w:val="left"/>
      <w:pPr>
        <w:tabs>
          <w:tab w:val="num" w:pos="4320"/>
        </w:tabs>
        <w:ind w:left="4320" w:hanging="360"/>
      </w:pPr>
      <w:rPr>
        <w:rFonts w:ascii="Symbol" w:hAnsi="Symbol" w:hint="default"/>
      </w:rPr>
    </w:lvl>
    <w:lvl w:ilvl="6" w:tplc="F67EDAB0">
      <w:start w:val="1"/>
      <w:numFmt w:val="bullet"/>
      <w:lvlText w:val=""/>
      <w:lvlJc w:val="left"/>
      <w:pPr>
        <w:tabs>
          <w:tab w:val="num" w:pos="5040"/>
        </w:tabs>
        <w:ind w:left="5040" w:hanging="360"/>
      </w:pPr>
      <w:rPr>
        <w:rFonts w:ascii="Symbol" w:hAnsi="Symbol" w:hint="default"/>
      </w:rPr>
    </w:lvl>
    <w:lvl w:ilvl="7" w:tplc="11D80198">
      <w:start w:val="1"/>
      <w:numFmt w:val="bullet"/>
      <w:lvlText w:val="o"/>
      <w:lvlJc w:val="left"/>
      <w:pPr>
        <w:tabs>
          <w:tab w:val="num" w:pos="5760"/>
        </w:tabs>
        <w:ind w:left="5760" w:hanging="360"/>
      </w:pPr>
      <w:rPr>
        <w:rFonts w:ascii="Courier New" w:hAnsi="Courier New" w:cs="Courier New" w:hint="default"/>
      </w:rPr>
    </w:lvl>
    <w:lvl w:ilvl="8" w:tplc="8FA426A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6F514A"/>
    <w:multiLevelType w:val="hybridMultilevel"/>
    <w:tmpl w:val="6F6CDA0C"/>
    <w:lvl w:ilvl="0" w:tplc="A6DA8532">
      <w:start w:val="1"/>
      <w:numFmt w:val="bullet"/>
      <w:lvlText w:val="•"/>
      <w:lvlJc w:val="left"/>
      <w:pPr>
        <w:tabs>
          <w:tab w:val="num" w:pos="720"/>
        </w:tabs>
        <w:ind w:left="720" w:hanging="360"/>
      </w:pPr>
      <w:rPr>
        <w:rFonts w:ascii="Arial" w:hAnsi="Arial" w:hint="default"/>
      </w:rPr>
    </w:lvl>
    <w:lvl w:ilvl="1" w:tplc="5470D084">
      <w:start w:val="1"/>
      <w:numFmt w:val="bullet"/>
      <w:lvlText w:val="•"/>
      <w:lvlJc w:val="left"/>
      <w:pPr>
        <w:tabs>
          <w:tab w:val="num" w:pos="1440"/>
        </w:tabs>
        <w:ind w:left="1440" w:hanging="360"/>
      </w:pPr>
      <w:rPr>
        <w:rFonts w:ascii="Arial" w:hAnsi="Arial" w:hint="default"/>
      </w:rPr>
    </w:lvl>
    <w:lvl w:ilvl="2" w:tplc="148487EA">
      <w:start w:val="1"/>
      <w:numFmt w:val="bullet"/>
      <w:lvlText w:val="•"/>
      <w:lvlJc w:val="left"/>
      <w:pPr>
        <w:tabs>
          <w:tab w:val="num" w:pos="2160"/>
        </w:tabs>
        <w:ind w:left="2160" w:hanging="360"/>
      </w:pPr>
      <w:rPr>
        <w:rFonts w:ascii="Arial" w:hAnsi="Arial" w:hint="default"/>
      </w:rPr>
    </w:lvl>
    <w:lvl w:ilvl="3" w:tplc="9050EBC0">
      <w:start w:val="1"/>
      <w:numFmt w:val="bullet"/>
      <w:lvlText w:val="•"/>
      <w:lvlJc w:val="left"/>
      <w:pPr>
        <w:tabs>
          <w:tab w:val="num" w:pos="2880"/>
        </w:tabs>
        <w:ind w:left="2880" w:hanging="360"/>
      </w:pPr>
      <w:rPr>
        <w:rFonts w:ascii="Arial" w:hAnsi="Arial" w:hint="default"/>
      </w:rPr>
    </w:lvl>
    <w:lvl w:ilvl="4" w:tplc="CEB8E0B0">
      <w:start w:val="1"/>
      <w:numFmt w:val="bullet"/>
      <w:lvlText w:val="•"/>
      <w:lvlJc w:val="left"/>
      <w:pPr>
        <w:tabs>
          <w:tab w:val="num" w:pos="3600"/>
        </w:tabs>
        <w:ind w:left="3600" w:hanging="360"/>
      </w:pPr>
      <w:rPr>
        <w:rFonts w:ascii="Arial" w:hAnsi="Arial" w:hint="default"/>
      </w:rPr>
    </w:lvl>
    <w:lvl w:ilvl="5" w:tplc="57A6E488">
      <w:start w:val="1"/>
      <w:numFmt w:val="bullet"/>
      <w:lvlText w:val="•"/>
      <w:lvlJc w:val="left"/>
      <w:pPr>
        <w:tabs>
          <w:tab w:val="num" w:pos="4320"/>
        </w:tabs>
        <w:ind w:left="4320" w:hanging="360"/>
      </w:pPr>
      <w:rPr>
        <w:rFonts w:ascii="Arial" w:hAnsi="Arial" w:hint="default"/>
      </w:rPr>
    </w:lvl>
    <w:lvl w:ilvl="6" w:tplc="B870211E">
      <w:start w:val="1"/>
      <w:numFmt w:val="bullet"/>
      <w:lvlText w:val="•"/>
      <w:lvlJc w:val="left"/>
      <w:pPr>
        <w:tabs>
          <w:tab w:val="num" w:pos="5040"/>
        </w:tabs>
        <w:ind w:left="5040" w:hanging="360"/>
      </w:pPr>
      <w:rPr>
        <w:rFonts w:ascii="Arial" w:hAnsi="Arial" w:hint="default"/>
      </w:rPr>
    </w:lvl>
    <w:lvl w:ilvl="7" w:tplc="E6F62BB4">
      <w:start w:val="1"/>
      <w:numFmt w:val="bullet"/>
      <w:lvlText w:val="•"/>
      <w:lvlJc w:val="left"/>
      <w:pPr>
        <w:tabs>
          <w:tab w:val="num" w:pos="5760"/>
        </w:tabs>
        <w:ind w:left="5760" w:hanging="360"/>
      </w:pPr>
      <w:rPr>
        <w:rFonts w:ascii="Arial" w:hAnsi="Arial" w:hint="default"/>
      </w:rPr>
    </w:lvl>
    <w:lvl w:ilvl="8" w:tplc="2356DF2C">
      <w:start w:val="1"/>
      <w:numFmt w:val="bullet"/>
      <w:lvlText w:val="•"/>
      <w:lvlJc w:val="left"/>
      <w:pPr>
        <w:tabs>
          <w:tab w:val="num" w:pos="6480"/>
        </w:tabs>
        <w:ind w:left="6480" w:hanging="360"/>
      </w:pPr>
      <w:rPr>
        <w:rFonts w:ascii="Arial" w:hAnsi="Arial" w:hint="default"/>
      </w:rPr>
    </w:lvl>
  </w:abstractNum>
  <w:abstractNum w:abstractNumId="24" w15:restartNumberingAfterBreak="0">
    <w:nsid w:val="39C85CF8"/>
    <w:multiLevelType w:val="hybridMultilevel"/>
    <w:tmpl w:val="E4A89C32"/>
    <w:lvl w:ilvl="0" w:tplc="B8E833BC">
      <w:start w:val="1"/>
      <w:numFmt w:val="bullet"/>
      <w:lvlText w:val=""/>
      <w:lvlJc w:val="left"/>
      <w:pPr>
        <w:ind w:left="720" w:hanging="360"/>
      </w:pPr>
      <w:rPr>
        <w:rFonts w:ascii="Symbol" w:hAnsi="Symbol" w:hint="default"/>
      </w:rPr>
    </w:lvl>
    <w:lvl w:ilvl="1" w:tplc="FEE063F0">
      <w:start w:val="1"/>
      <w:numFmt w:val="bullet"/>
      <w:lvlText w:val="o"/>
      <w:lvlJc w:val="left"/>
      <w:pPr>
        <w:ind w:left="1440" w:hanging="360"/>
      </w:pPr>
      <w:rPr>
        <w:rFonts w:ascii="Courier New" w:hAnsi="Courier New" w:cs="Courier New" w:hint="default"/>
      </w:rPr>
    </w:lvl>
    <w:lvl w:ilvl="2" w:tplc="56AA4EDC">
      <w:start w:val="1"/>
      <w:numFmt w:val="bullet"/>
      <w:lvlText w:val=""/>
      <w:lvlJc w:val="left"/>
      <w:pPr>
        <w:ind w:left="2160" w:hanging="360"/>
      </w:pPr>
      <w:rPr>
        <w:rFonts w:ascii="Wingdings" w:hAnsi="Wingdings" w:hint="default"/>
      </w:rPr>
    </w:lvl>
    <w:lvl w:ilvl="3" w:tplc="BAB6851A">
      <w:start w:val="1"/>
      <w:numFmt w:val="bullet"/>
      <w:lvlText w:val=""/>
      <w:lvlJc w:val="left"/>
      <w:pPr>
        <w:ind w:left="2880" w:hanging="360"/>
      </w:pPr>
      <w:rPr>
        <w:rFonts w:ascii="Symbol" w:hAnsi="Symbol" w:hint="default"/>
      </w:rPr>
    </w:lvl>
    <w:lvl w:ilvl="4" w:tplc="CA3CDBAC">
      <w:start w:val="1"/>
      <w:numFmt w:val="bullet"/>
      <w:lvlText w:val="o"/>
      <w:lvlJc w:val="left"/>
      <w:pPr>
        <w:ind w:left="3600" w:hanging="360"/>
      </w:pPr>
      <w:rPr>
        <w:rFonts w:ascii="Courier New" w:hAnsi="Courier New" w:cs="Courier New" w:hint="default"/>
      </w:rPr>
    </w:lvl>
    <w:lvl w:ilvl="5" w:tplc="D130DF3A">
      <w:start w:val="1"/>
      <w:numFmt w:val="bullet"/>
      <w:lvlText w:val=""/>
      <w:lvlJc w:val="left"/>
      <w:pPr>
        <w:ind w:left="4320" w:hanging="360"/>
      </w:pPr>
      <w:rPr>
        <w:rFonts w:ascii="Wingdings" w:hAnsi="Wingdings" w:hint="default"/>
      </w:rPr>
    </w:lvl>
    <w:lvl w:ilvl="6" w:tplc="51D0017E">
      <w:start w:val="1"/>
      <w:numFmt w:val="bullet"/>
      <w:lvlText w:val=""/>
      <w:lvlJc w:val="left"/>
      <w:pPr>
        <w:ind w:left="5040" w:hanging="360"/>
      </w:pPr>
      <w:rPr>
        <w:rFonts w:ascii="Symbol" w:hAnsi="Symbol" w:hint="default"/>
      </w:rPr>
    </w:lvl>
    <w:lvl w:ilvl="7" w:tplc="8B2A3CA6">
      <w:start w:val="1"/>
      <w:numFmt w:val="bullet"/>
      <w:lvlText w:val="o"/>
      <w:lvlJc w:val="left"/>
      <w:pPr>
        <w:ind w:left="5760" w:hanging="360"/>
      </w:pPr>
      <w:rPr>
        <w:rFonts w:ascii="Courier New" w:hAnsi="Courier New" w:cs="Courier New" w:hint="default"/>
      </w:rPr>
    </w:lvl>
    <w:lvl w:ilvl="8" w:tplc="11BCCF9C">
      <w:start w:val="1"/>
      <w:numFmt w:val="bullet"/>
      <w:lvlText w:val=""/>
      <w:lvlJc w:val="left"/>
      <w:pPr>
        <w:ind w:left="6480" w:hanging="360"/>
      </w:pPr>
      <w:rPr>
        <w:rFonts w:ascii="Wingdings" w:hAnsi="Wingdings" w:hint="default"/>
      </w:rPr>
    </w:lvl>
  </w:abstractNum>
  <w:abstractNum w:abstractNumId="25" w15:restartNumberingAfterBreak="0">
    <w:nsid w:val="3A865C43"/>
    <w:multiLevelType w:val="hybridMultilevel"/>
    <w:tmpl w:val="A20AE666"/>
    <w:lvl w:ilvl="0" w:tplc="7A848E52">
      <w:start w:val="1"/>
      <w:numFmt w:val="bullet"/>
      <w:lvlText w:val=""/>
      <w:lvlJc w:val="left"/>
      <w:pPr>
        <w:ind w:left="1789" w:hanging="360"/>
      </w:pPr>
      <w:rPr>
        <w:rFonts w:ascii="Symbol" w:hAnsi="Symbol" w:hint="default"/>
      </w:rPr>
    </w:lvl>
    <w:lvl w:ilvl="1" w:tplc="61124B26">
      <w:start w:val="1"/>
      <w:numFmt w:val="bullet"/>
      <w:lvlText w:val="o"/>
      <w:lvlJc w:val="left"/>
      <w:pPr>
        <w:ind w:left="2509" w:hanging="360"/>
      </w:pPr>
      <w:rPr>
        <w:rFonts w:ascii="Courier New" w:hAnsi="Courier New" w:cs="Courier New" w:hint="default"/>
      </w:rPr>
    </w:lvl>
    <w:lvl w:ilvl="2" w:tplc="6B449800">
      <w:start w:val="1"/>
      <w:numFmt w:val="bullet"/>
      <w:lvlText w:val=""/>
      <w:lvlJc w:val="left"/>
      <w:pPr>
        <w:ind w:left="3229" w:hanging="360"/>
      </w:pPr>
      <w:rPr>
        <w:rFonts w:ascii="Wingdings" w:hAnsi="Wingdings" w:hint="default"/>
      </w:rPr>
    </w:lvl>
    <w:lvl w:ilvl="3" w:tplc="DBC819BA">
      <w:start w:val="1"/>
      <w:numFmt w:val="bullet"/>
      <w:lvlText w:val=""/>
      <w:lvlJc w:val="left"/>
      <w:pPr>
        <w:ind w:left="3949" w:hanging="360"/>
      </w:pPr>
      <w:rPr>
        <w:rFonts w:ascii="Symbol" w:hAnsi="Symbol" w:hint="default"/>
      </w:rPr>
    </w:lvl>
    <w:lvl w:ilvl="4" w:tplc="37C4D578">
      <w:start w:val="1"/>
      <w:numFmt w:val="bullet"/>
      <w:lvlText w:val="o"/>
      <w:lvlJc w:val="left"/>
      <w:pPr>
        <w:ind w:left="4669" w:hanging="360"/>
      </w:pPr>
      <w:rPr>
        <w:rFonts w:ascii="Courier New" w:hAnsi="Courier New" w:cs="Courier New" w:hint="default"/>
      </w:rPr>
    </w:lvl>
    <w:lvl w:ilvl="5" w:tplc="1BEC829E">
      <w:start w:val="1"/>
      <w:numFmt w:val="bullet"/>
      <w:lvlText w:val=""/>
      <w:lvlJc w:val="left"/>
      <w:pPr>
        <w:ind w:left="5389" w:hanging="360"/>
      </w:pPr>
      <w:rPr>
        <w:rFonts w:ascii="Wingdings" w:hAnsi="Wingdings" w:hint="default"/>
      </w:rPr>
    </w:lvl>
    <w:lvl w:ilvl="6" w:tplc="6D4A4D16">
      <w:start w:val="1"/>
      <w:numFmt w:val="bullet"/>
      <w:lvlText w:val=""/>
      <w:lvlJc w:val="left"/>
      <w:pPr>
        <w:ind w:left="6109" w:hanging="360"/>
      </w:pPr>
      <w:rPr>
        <w:rFonts w:ascii="Symbol" w:hAnsi="Symbol" w:hint="default"/>
      </w:rPr>
    </w:lvl>
    <w:lvl w:ilvl="7" w:tplc="B10CA114">
      <w:start w:val="1"/>
      <w:numFmt w:val="bullet"/>
      <w:lvlText w:val="o"/>
      <w:lvlJc w:val="left"/>
      <w:pPr>
        <w:ind w:left="6829" w:hanging="360"/>
      </w:pPr>
      <w:rPr>
        <w:rFonts w:ascii="Courier New" w:hAnsi="Courier New" w:cs="Courier New" w:hint="default"/>
      </w:rPr>
    </w:lvl>
    <w:lvl w:ilvl="8" w:tplc="EFFAD684">
      <w:start w:val="1"/>
      <w:numFmt w:val="bullet"/>
      <w:lvlText w:val=""/>
      <w:lvlJc w:val="left"/>
      <w:pPr>
        <w:ind w:left="7549" w:hanging="360"/>
      </w:pPr>
      <w:rPr>
        <w:rFonts w:ascii="Wingdings" w:hAnsi="Wingdings" w:hint="default"/>
      </w:rPr>
    </w:lvl>
  </w:abstractNum>
  <w:abstractNum w:abstractNumId="26" w15:restartNumberingAfterBreak="0">
    <w:nsid w:val="3F6A0D6F"/>
    <w:multiLevelType w:val="hybridMultilevel"/>
    <w:tmpl w:val="3F5C2734"/>
    <w:lvl w:ilvl="0" w:tplc="7086454C">
      <w:start w:val="1"/>
      <w:numFmt w:val="bullet"/>
      <w:pStyle w:val="a0"/>
      <w:lvlText w:val=""/>
      <w:lvlJc w:val="left"/>
      <w:pPr>
        <w:tabs>
          <w:tab w:val="num" w:pos="720"/>
        </w:tabs>
        <w:ind w:left="720" w:hanging="360"/>
      </w:pPr>
      <w:rPr>
        <w:rFonts w:ascii="Symbol" w:eastAsia="Times New Roman" w:hAnsi="Symbol" w:cs="Times New Roman" w:hint="default"/>
      </w:rPr>
    </w:lvl>
    <w:lvl w:ilvl="1" w:tplc="E4AC4E72">
      <w:start w:val="1"/>
      <w:numFmt w:val="bullet"/>
      <w:lvlText w:val="o"/>
      <w:lvlJc w:val="left"/>
      <w:pPr>
        <w:tabs>
          <w:tab w:val="num" w:pos="1440"/>
        </w:tabs>
        <w:ind w:left="1440" w:hanging="360"/>
      </w:pPr>
      <w:rPr>
        <w:rFonts w:ascii="Courier New" w:hAnsi="Courier New" w:cs="Courier New" w:hint="default"/>
      </w:rPr>
    </w:lvl>
    <w:lvl w:ilvl="2" w:tplc="D1402438">
      <w:start w:val="1"/>
      <w:numFmt w:val="bullet"/>
      <w:lvlText w:val=""/>
      <w:lvlJc w:val="left"/>
      <w:pPr>
        <w:tabs>
          <w:tab w:val="num" w:pos="2160"/>
        </w:tabs>
        <w:ind w:left="2160" w:hanging="360"/>
      </w:pPr>
      <w:rPr>
        <w:rFonts w:ascii="Wingdings" w:hAnsi="Wingdings" w:hint="default"/>
      </w:rPr>
    </w:lvl>
    <w:lvl w:ilvl="3" w:tplc="F37A2332">
      <w:start w:val="1"/>
      <w:numFmt w:val="bullet"/>
      <w:lvlText w:val=""/>
      <w:lvlJc w:val="left"/>
      <w:pPr>
        <w:tabs>
          <w:tab w:val="num" w:pos="2880"/>
        </w:tabs>
        <w:ind w:left="2880" w:hanging="360"/>
      </w:pPr>
      <w:rPr>
        <w:rFonts w:ascii="Symbol" w:hAnsi="Symbol" w:hint="default"/>
      </w:rPr>
    </w:lvl>
    <w:lvl w:ilvl="4" w:tplc="AD24B800">
      <w:start w:val="1"/>
      <w:numFmt w:val="bullet"/>
      <w:lvlText w:val="o"/>
      <w:lvlJc w:val="left"/>
      <w:pPr>
        <w:tabs>
          <w:tab w:val="num" w:pos="3600"/>
        </w:tabs>
        <w:ind w:left="3600" w:hanging="360"/>
      </w:pPr>
      <w:rPr>
        <w:rFonts w:ascii="Courier New" w:hAnsi="Courier New" w:cs="Courier New" w:hint="default"/>
      </w:rPr>
    </w:lvl>
    <w:lvl w:ilvl="5" w:tplc="80C22BCA">
      <w:start w:val="1"/>
      <w:numFmt w:val="bullet"/>
      <w:lvlText w:val=""/>
      <w:lvlJc w:val="left"/>
      <w:pPr>
        <w:tabs>
          <w:tab w:val="num" w:pos="4320"/>
        </w:tabs>
        <w:ind w:left="4320" w:hanging="360"/>
      </w:pPr>
      <w:rPr>
        <w:rFonts w:ascii="Wingdings" w:hAnsi="Wingdings" w:hint="default"/>
      </w:rPr>
    </w:lvl>
    <w:lvl w:ilvl="6" w:tplc="3AFE98F8">
      <w:start w:val="1"/>
      <w:numFmt w:val="bullet"/>
      <w:lvlText w:val=""/>
      <w:lvlJc w:val="left"/>
      <w:pPr>
        <w:tabs>
          <w:tab w:val="num" w:pos="5040"/>
        </w:tabs>
        <w:ind w:left="5040" w:hanging="360"/>
      </w:pPr>
      <w:rPr>
        <w:rFonts w:ascii="Symbol" w:hAnsi="Symbol" w:hint="default"/>
      </w:rPr>
    </w:lvl>
    <w:lvl w:ilvl="7" w:tplc="D50CA3DE">
      <w:start w:val="1"/>
      <w:numFmt w:val="bullet"/>
      <w:lvlText w:val="o"/>
      <w:lvlJc w:val="left"/>
      <w:pPr>
        <w:tabs>
          <w:tab w:val="num" w:pos="5760"/>
        </w:tabs>
        <w:ind w:left="5760" w:hanging="360"/>
      </w:pPr>
      <w:rPr>
        <w:rFonts w:ascii="Courier New" w:hAnsi="Courier New" w:cs="Courier New" w:hint="default"/>
      </w:rPr>
    </w:lvl>
    <w:lvl w:ilvl="8" w:tplc="2F4A8AD2">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8D266A"/>
    <w:multiLevelType w:val="hybridMultilevel"/>
    <w:tmpl w:val="DF240FF2"/>
    <w:lvl w:ilvl="0" w:tplc="0814651C">
      <w:start w:val="1"/>
      <w:numFmt w:val="bullet"/>
      <w:lvlText w:val=""/>
      <w:lvlJc w:val="left"/>
      <w:pPr>
        <w:ind w:left="720" w:hanging="360"/>
      </w:pPr>
      <w:rPr>
        <w:rFonts w:ascii="Symbol" w:hAnsi="Symbol" w:hint="default"/>
      </w:rPr>
    </w:lvl>
    <w:lvl w:ilvl="1" w:tplc="7194DF0E">
      <w:start w:val="1"/>
      <w:numFmt w:val="bullet"/>
      <w:lvlText w:val="o"/>
      <w:lvlJc w:val="left"/>
      <w:pPr>
        <w:ind w:left="1440" w:hanging="360"/>
      </w:pPr>
      <w:rPr>
        <w:rFonts w:ascii="Courier New" w:hAnsi="Courier New" w:cs="Courier New" w:hint="default"/>
      </w:rPr>
    </w:lvl>
    <w:lvl w:ilvl="2" w:tplc="9BC2DC3A">
      <w:start w:val="1"/>
      <w:numFmt w:val="bullet"/>
      <w:lvlText w:val=""/>
      <w:lvlJc w:val="left"/>
      <w:pPr>
        <w:ind w:left="2160" w:hanging="360"/>
      </w:pPr>
      <w:rPr>
        <w:rFonts w:ascii="Wingdings" w:hAnsi="Wingdings" w:hint="default"/>
      </w:rPr>
    </w:lvl>
    <w:lvl w:ilvl="3" w:tplc="15FCD72C">
      <w:start w:val="1"/>
      <w:numFmt w:val="bullet"/>
      <w:lvlText w:val=""/>
      <w:lvlJc w:val="left"/>
      <w:pPr>
        <w:ind w:left="2880" w:hanging="360"/>
      </w:pPr>
      <w:rPr>
        <w:rFonts w:ascii="Symbol" w:hAnsi="Symbol" w:hint="default"/>
      </w:rPr>
    </w:lvl>
    <w:lvl w:ilvl="4" w:tplc="4274D0E4">
      <w:start w:val="1"/>
      <w:numFmt w:val="bullet"/>
      <w:lvlText w:val="o"/>
      <w:lvlJc w:val="left"/>
      <w:pPr>
        <w:ind w:left="3600" w:hanging="360"/>
      </w:pPr>
      <w:rPr>
        <w:rFonts w:ascii="Courier New" w:hAnsi="Courier New" w:cs="Courier New" w:hint="default"/>
      </w:rPr>
    </w:lvl>
    <w:lvl w:ilvl="5" w:tplc="70F02838">
      <w:start w:val="1"/>
      <w:numFmt w:val="bullet"/>
      <w:lvlText w:val=""/>
      <w:lvlJc w:val="left"/>
      <w:pPr>
        <w:ind w:left="4320" w:hanging="360"/>
      </w:pPr>
      <w:rPr>
        <w:rFonts w:ascii="Wingdings" w:hAnsi="Wingdings" w:hint="default"/>
      </w:rPr>
    </w:lvl>
    <w:lvl w:ilvl="6" w:tplc="7848047E">
      <w:start w:val="1"/>
      <w:numFmt w:val="bullet"/>
      <w:lvlText w:val=""/>
      <w:lvlJc w:val="left"/>
      <w:pPr>
        <w:ind w:left="5040" w:hanging="360"/>
      </w:pPr>
      <w:rPr>
        <w:rFonts w:ascii="Symbol" w:hAnsi="Symbol" w:hint="default"/>
      </w:rPr>
    </w:lvl>
    <w:lvl w:ilvl="7" w:tplc="8F2295DE">
      <w:start w:val="1"/>
      <w:numFmt w:val="bullet"/>
      <w:lvlText w:val="o"/>
      <w:lvlJc w:val="left"/>
      <w:pPr>
        <w:ind w:left="5760" w:hanging="360"/>
      </w:pPr>
      <w:rPr>
        <w:rFonts w:ascii="Courier New" w:hAnsi="Courier New" w:cs="Courier New" w:hint="default"/>
      </w:rPr>
    </w:lvl>
    <w:lvl w:ilvl="8" w:tplc="F00A6666">
      <w:start w:val="1"/>
      <w:numFmt w:val="bullet"/>
      <w:lvlText w:val=""/>
      <w:lvlJc w:val="left"/>
      <w:pPr>
        <w:ind w:left="6480" w:hanging="360"/>
      </w:pPr>
      <w:rPr>
        <w:rFonts w:ascii="Wingdings" w:hAnsi="Wingdings" w:hint="default"/>
      </w:rPr>
    </w:lvl>
  </w:abstractNum>
  <w:abstractNum w:abstractNumId="28" w15:restartNumberingAfterBreak="0">
    <w:nsid w:val="4A845DF5"/>
    <w:multiLevelType w:val="hybridMultilevel"/>
    <w:tmpl w:val="90489750"/>
    <w:lvl w:ilvl="0" w:tplc="6A54B71C">
      <w:start w:val="1"/>
      <w:numFmt w:val="bullet"/>
      <w:lvlText w:val=""/>
      <w:lvlJc w:val="left"/>
      <w:pPr>
        <w:ind w:left="720" w:hanging="360"/>
      </w:pPr>
      <w:rPr>
        <w:rFonts w:ascii="Symbol" w:hAnsi="Symbol" w:hint="default"/>
      </w:rPr>
    </w:lvl>
    <w:lvl w:ilvl="1" w:tplc="3564C624">
      <w:start w:val="1"/>
      <w:numFmt w:val="bullet"/>
      <w:lvlText w:val="o"/>
      <w:lvlJc w:val="left"/>
      <w:pPr>
        <w:ind w:left="1440" w:hanging="360"/>
      </w:pPr>
      <w:rPr>
        <w:rFonts w:ascii="Courier New" w:hAnsi="Courier New" w:cs="Courier New" w:hint="default"/>
      </w:rPr>
    </w:lvl>
    <w:lvl w:ilvl="2" w:tplc="D152C362">
      <w:start w:val="1"/>
      <w:numFmt w:val="bullet"/>
      <w:lvlText w:val=""/>
      <w:lvlJc w:val="left"/>
      <w:pPr>
        <w:ind w:left="2160" w:hanging="360"/>
      </w:pPr>
      <w:rPr>
        <w:rFonts w:ascii="Wingdings" w:hAnsi="Wingdings" w:hint="default"/>
      </w:rPr>
    </w:lvl>
    <w:lvl w:ilvl="3" w:tplc="3F38D82A">
      <w:start w:val="1"/>
      <w:numFmt w:val="bullet"/>
      <w:lvlText w:val=""/>
      <w:lvlJc w:val="left"/>
      <w:pPr>
        <w:ind w:left="2880" w:hanging="360"/>
      </w:pPr>
      <w:rPr>
        <w:rFonts w:ascii="Symbol" w:hAnsi="Symbol" w:hint="default"/>
      </w:rPr>
    </w:lvl>
    <w:lvl w:ilvl="4" w:tplc="7D408DAC">
      <w:start w:val="1"/>
      <w:numFmt w:val="bullet"/>
      <w:lvlText w:val="o"/>
      <w:lvlJc w:val="left"/>
      <w:pPr>
        <w:ind w:left="3600" w:hanging="360"/>
      </w:pPr>
      <w:rPr>
        <w:rFonts w:ascii="Courier New" w:hAnsi="Courier New" w:cs="Courier New" w:hint="default"/>
      </w:rPr>
    </w:lvl>
    <w:lvl w:ilvl="5" w:tplc="70B2F90E">
      <w:start w:val="1"/>
      <w:numFmt w:val="bullet"/>
      <w:lvlText w:val=""/>
      <w:lvlJc w:val="left"/>
      <w:pPr>
        <w:ind w:left="4320" w:hanging="360"/>
      </w:pPr>
      <w:rPr>
        <w:rFonts w:ascii="Wingdings" w:hAnsi="Wingdings" w:hint="default"/>
      </w:rPr>
    </w:lvl>
    <w:lvl w:ilvl="6" w:tplc="3B92BD6A">
      <w:start w:val="1"/>
      <w:numFmt w:val="bullet"/>
      <w:lvlText w:val=""/>
      <w:lvlJc w:val="left"/>
      <w:pPr>
        <w:ind w:left="5040" w:hanging="360"/>
      </w:pPr>
      <w:rPr>
        <w:rFonts w:ascii="Symbol" w:hAnsi="Symbol" w:hint="default"/>
      </w:rPr>
    </w:lvl>
    <w:lvl w:ilvl="7" w:tplc="261A314C">
      <w:start w:val="1"/>
      <w:numFmt w:val="bullet"/>
      <w:lvlText w:val="o"/>
      <w:lvlJc w:val="left"/>
      <w:pPr>
        <w:ind w:left="5760" w:hanging="360"/>
      </w:pPr>
      <w:rPr>
        <w:rFonts w:ascii="Courier New" w:hAnsi="Courier New" w:cs="Courier New" w:hint="default"/>
      </w:rPr>
    </w:lvl>
    <w:lvl w:ilvl="8" w:tplc="BEA076FC">
      <w:start w:val="1"/>
      <w:numFmt w:val="bullet"/>
      <w:lvlText w:val=""/>
      <w:lvlJc w:val="left"/>
      <w:pPr>
        <w:ind w:left="6480" w:hanging="360"/>
      </w:pPr>
      <w:rPr>
        <w:rFonts w:ascii="Wingdings" w:hAnsi="Wingdings" w:hint="default"/>
      </w:rPr>
    </w:lvl>
  </w:abstractNum>
  <w:abstractNum w:abstractNumId="29" w15:restartNumberingAfterBreak="0">
    <w:nsid w:val="4DEC09A1"/>
    <w:multiLevelType w:val="hybridMultilevel"/>
    <w:tmpl w:val="18C0BBE6"/>
    <w:lvl w:ilvl="0" w:tplc="D95425C8">
      <w:start w:val="1"/>
      <w:numFmt w:val="bullet"/>
      <w:lvlText w:val=""/>
      <w:lvlJc w:val="left"/>
      <w:pPr>
        <w:ind w:left="720" w:hanging="360"/>
      </w:pPr>
      <w:rPr>
        <w:rFonts w:ascii="Symbol" w:hAnsi="Symbol" w:hint="default"/>
      </w:rPr>
    </w:lvl>
    <w:lvl w:ilvl="1" w:tplc="C122C778">
      <w:start w:val="1"/>
      <w:numFmt w:val="bullet"/>
      <w:lvlText w:val="o"/>
      <w:lvlJc w:val="left"/>
      <w:pPr>
        <w:ind w:left="1440" w:hanging="360"/>
      </w:pPr>
      <w:rPr>
        <w:rFonts w:ascii="Courier New" w:hAnsi="Courier New" w:cs="Courier New" w:hint="default"/>
      </w:rPr>
    </w:lvl>
    <w:lvl w:ilvl="2" w:tplc="F6BC1DF6">
      <w:start w:val="1"/>
      <w:numFmt w:val="bullet"/>
      <w:lvlText w:val=""/>
      <w:lvlJc w:val="left"/>
      <w:pPr>
        <w:ind w:left="2160" w:hanging="360"/>
      </w:pPr>
      <w:rPr>
        <w:rFonts w:ascii="Wingdings" w:hAnsi="Wingdings" w:hint="default"/>
      </w:rPr>
    </w:lvl>
    <w:lvl w:ilvl="3" w:tplc="E80CABB6">
      <w:start w:val="1"/>
      <w:numFmt w:val="bullet"/>
      <w:lvlText w:val=""/>
      <w:lvlJc w:val="left"/>
      <w:pPr>
        <w:ind w:left="2880" w:hanging="360"/>
      </w:pPr>
      <w:rPr>
        <w:rFonts w:ascii="Symbol" w:hAnsi="Symbol" w:hint="default"/>
      </w:rPr>
    </w:lvl>
    <w:lvl w:ilvl="4" w:tplc="F32A1A78">
      <w:start w:val="1"/>
      <w:numFmt w:val="bullet"/>
      <w:lvlText w:val="o"/>
      <w:lvlJc w:val="left"/>
      <w:pPr>
        <w:ind w:left="3600" w:hanging="360"/>
      </w:pPr>
      <w:rPr>
        <w:rFonts w:ascii="Courier New" w:hAnsi="Courier New" w:cs="Courier New" w:hint="default"/>
      </w:rPr>
    </w:lvl>
    <w:lvl w:ilvl="5" w:tplc="DC30B3F4">
      <w:start w:val="1"/>
      <w:numFmt w:val="bullet"/>
      <w:lvlText w:val=""/>
      <w:lvlJc w:val="left"/>
      <w:pPr>
        <w:ind w:left="4320" w:hanging="360"/>
      </w:pPr>
      <w:rPr>
        <w:rFonts w:ascii="Wingdings" w:hAnsi="Wingdings" w:hint="default"/>
      </w:rPr>
    </w:lvl>
    <w:lvl w:ilvl="6" w:tplc="08F4CD4A">
      <w:start w:val="1"/>
      <w:numFmt w:val="bullet"/>
      <w:lvlText w:val=""/>
      <w:lvlJc w:val="left"/>
      <w:pPr>
        <w:ind w:left="5040" w:hanging="360"/>
      </w:pPr>
      <w:rPr>
        <w:rFonts w:ascii="Symbol" w:hAnsi="Symbol" w:hint="default"/>
      </w:rPr>
    </w:lvl>
    <w:lvl w:ilvl="7" w:tplc="1AEC1410">
      <w:start w:val="1"/>
      <w:numFmt w:val="bullet"/>
      <w:lvlText w:val="o"/>
      <w:lvlJc w:val="left"/>
      <w:pPr>
        <w:ind w:left="5760" w:hanging="360"/>
      </w:pPr>
      <w:rPr>
        <w:rFonts w:ascii="Courier New" w:hAnsi="Courier New" w:cs="Courier New" w:hint="default"/>
      </w:rPr>
    </w:lvl>
    <w:lvl w:ilvl="8" w:tplc="07F0E27A">
      <w:start w:val="1"/>
      <w:numFmt w:val="bullet"/>
      <w:lvlText w:val=""/>
      <w:lvlJc w:val="left"/>
      <w:pPr>
        <w:ind w:left="6480" w:hanging="360"/>
      </w:pPr>
      <w:rPr>
        <w:rFonts w:ascii="Wingdings" w:hAnsi="Wingdings" w:hint="default"/>
      </w:rPr>
    </w:lvl>
  </w:abstractNum>
  <w:abstractNum w:abstractNumId="30" w15:restartNumberingAfterBreak="0">
    <w:nsid w:val="4E210365"/>
    <w:multiLevelType w:val="hybridMultilevel"/>
    <w:tmpl w:val="F20E9DC4"/>
    <w:lvl w:ilvl="0" w:tplc="E78C68D0">
      <w:start w:val="1"/>
      <w:numFmt w:val="bullet"/>
      <w:lvlText w:val=""/>
      <w:lvlJc w:val="left"/>
      <w:pPr>
        <w:ind w:left="1429" w:hanging="360"/>
      </w:pPr>
      <w:rPr>
        <w:rFonts w:ascii="Symbol" w:hAnsi="Symbol" w:hint="default"/>
      </w:rPr>
    </w:lvl>
    <w:lvl w:ilvl="1" w:tplc="5DACE84C">
      <w:start w:val="1"/>
      <w:numFmt w:val="bullet"/>
      <w:lvlText w:val="o"/>
      <w:lvlJc w:val="left"/>
      <w:pPr>
        <w:ind w:left="2149" w:hanging="360"/>
      </w:pPr>
      <w:rPr>
        <w:rFonts w:ascii="Courier New" w:hAnsi="Courier New" w:cs="Courier New" w:hint="default"/>
      </w:rPr>
    </w:lvl>
    <w:lvl w:ilvl="2" w:tplc="4BAA28F2">
      <w:start w:val="1"/>
      <w:numFmt w:val="bullet"/>
      <w:lvlText w:val=""/>
      <w:lvlJc w:val="left"/>
      <w:pPr>
        <w:ind w:left="2869" w:hanging="360"/>
      </w:pPr>
      <w:rPr>
        <w:rFonts w:ascii="Wingdings" w:hAnsi="Wingdings" w:hint="default"/>
      </w:rPr>
    </w:lvl>
    <w:lvl w:ilvl="3" w:tplc="30A8FC6E">
      <w:start w:val="1"/>
      <w:numFmt w:val="bullet"/>
      <w:lvlText w:val=""/>
      <w:lvlJc w:val="left"/>
      <w:pPr>
        <w:ind w:left="3589" w:hanging="360"/>
      </w:pPr>
      <w:rPr>
        <w:rFonts w:ascii="Symbol" w:hAnsi="Symbol" w:hint="default"/>
      </w:rPr>
    </w:lvl>
    <w:lvl w:ilvl="4" w:tplc="CD444202">
      <w:start w:val="1"/>
      <w:numFmt w:val="bullet"/>
      <w:lvlText w:val="o"/>
      <w:lvlJc w:val="left"/>
      <w:pPr>
        <w:ind w:left="4309" w:hanging="360"/>
      </w:pPr>
      <w:rPr>
        <w:rFonts w:ascii="Courier New" w:hAnsi="Courier New" w:cs="Courier New" w:hint="default"/>
      </w:rPr>
    </w:lvl>
    <w:lvl w:ilvl="5" w:tplc="CC3CA1A0">
      <w:start w:val="1"/>
      <w:numFmt w:val="bullet"/>
      <w:lvlText w:val=""/>
      <w:lvlJc w:val="left"/>
      <w:pPr>
        <w:ind w:left="5029" w:hanging="360"/>
      </w:pPr>
      <w:rPr>
        <w:rFonts w:ascii="Wingdings" w:hAnsi="Wingdings" w:hint="default"/>
      </w:rPr>
    </w:lvl>
    <w:lvl w:ilvl="6" w:tplc="1752F4E8">
      <w:start w:val="1"/>
      <w:numFmt w:val="bullet"/>
      <w:lvlText w:val=""/>
      <w:lvlJc w:val="left"/>
      <w:pPr>
        <w:ind w:left="5749" w:hanging="360"/>
      </w:pPr>
      <w:rPr>
        <w:rFonts w:ascii="Symbol" w:hAnsi="Symbol" w:hint="default"/>
      </w:rPr>
    </w:lvl>
    <w:lvl w:ilvl="7" w:tplc="08BA09A8">
      <w:start w:val="1"/>
      <w:numFmt w:val="bullet"/>
      <w:lvlText w:val="o"/>
      <w:lvlJc w:val="left"/>
      <w:pPr>
        <w:ind w:left="6469" w:hanging="360"/>
      </w:pPr>
      <w:rPr>
        <w:rFonts w:ascii="Courier New" w:hAnsi="Courier New" w:cs="Courier New" w:hint="default"/>
      </w:rPr>
    </w:lvl>
    <w:lvl w:ilvl="8" w:tplc="B90CAECA">
      <w:start w:val="1"/>
      <w:numFmt w:val="bullet"/>
      <w:lvlText w:val=""/>
      <w:lvlJc w:val="left"/>
      <w:pPr>
        <w:ind w:left="7189" w:hanging="360"/>
      </w:pPr>
      <w:rPr>
        <w:rFonts w:ascii="Wingdings" w:hAnsi="Wingdings" w:hint="default"/>
      </w:rPr>
    </w:lvl>
  </w:abstractNum>
  <w:abstractNum w:abstractNumId="31" w15:restartNumberingAfterBreak="0">
    <w:nsid w:val="4E2F2936"/>
    <w:multiLevelType w:val="hybridMultilevel"/>
    <w:tmpl w:val="648A8344"/>
    <w:lvl w:ilvl="0" w:tplc="25D605D0">
      <w:start w:val="1"/>
      <w:numFmt w:val="bullet"/>
      <w:lvlText w:val=""/>
      <w:lvlJc w:val="left"/>
      <w:pPr>
        <w:ind w:left="785" w:hanging="360"/>
      </w:pPr>
      <w:rPr>
        <w:rFonts w:ascii="Symbol" w:hAnsi="Symbol" w:hint="default"/>
      </w:rPr>
    </w:lvl>
    <w:lvl w:ilvl="1" w:tplc="465493F4">
      <w:start w:val="1"/>
      <w:numFmt w:val="bullet"/>
      <w:lvlText w:val="o"/>
      <w:lvlJc w:val="left"/>
      <w:pPr>
        <w:ind w:left="1647" w:hanging="360"/>
      </w:pPr>
      <w:rPr>
        <w:rFonts w:ascii="Courier New" w:hAnsi="Courier New" w:cs="Courier New" w:hint="default"/>
      </w:rPr>
    </w:lvl>
    <w:lvl w:ilvl="2" w:tplc="98FC6DC6">
      <w:start w:val="1"/>
      <w:numFmt w:val="bullet"/>
      <w:lvlText w:val=""/>
      <w:lvlJc w:val="left"/>
      <w:pPr>
        <w:ind w:left="2367" w:hanging="360"/>
      </w:pPr>
      <w:rPr>
        <w:rFonts w:ascii="Wingdings" w:hAnsi="Wingdings" w:hint="default"/>
      </w:rPr>
    </w:lvl>
    <w:lvl w:ilvl="3" w:tplc="C978BA22">
      <w:start w:val="1"/>
      <w:numFmt w:val="bullet"/>
      <w:lvlText w:val=""/>
      <w:lvlJc w:val="left"/>
      <w:pPr>
        <w:ind w:left="3087" w:hanging="360"/>
      </w:pPr>
      <w:rPr>
        <w:rFonts w:ascii="Symbol" w:hAnsi="Symbol" w:hint="default"/>
      </w:rPr>
    </w:lvl>
    <w:lvl w:ilvl="4" w:tplc="26806D6E">
      <w:start w:val="1"/>
      <w:numFmt w:val="bullet"/>
      <w:lvlText w:val="o"/>
      <w:lvlJc w:val="left"/>
      <w:pPr>
        <w:ind w:left="3807" w:hanging="360"/>
      </w:pPr>
      <w:rPr>
        <w:rFonts w:ascii="Courier New" w:hAnsi="Courier New" w:cs="Courier New" w:hint="default"/>
      </w:rPr>
    </w:lvl>
    <w:lvl w:ilvl="5" w:tplc="98F6844A">
      <w:start w:val="1"/>
      <w:numFmt w:val="bullet"/>
      <w:lvlText w:val=""/>
      <w:lvlJc w:val="left"/>
      <w:pPr>
        <w:ind w:left="4527" w:hanging="360"/>
      </w:pPr>
      <w:rPr>
        <w:rFonts w:ascii="Wingdings" w:hAnsi="Wingdings" w:hint="default"/>
      </w:rPr>
    </w:lvl>
    <w:lvl w:ilvl="6" w:tplc="9BEAD1D2">
      <w:start w:val="1"/>
      <w:numFmt w:val="bullet"/>
      <w:lvlText w:val=""/>
      <w:lvlJc w:val="left"/>
      <w:pPr>
        <w:ind w:left="5247" w:hanging="360"/>
      </w:pPr>
      <w:rPr>
        <w:rFonts w:ascii="Symbol" w:hAnsi="Symbol" w:hint="default"/>
      </w:rPr>
    </w:lvl>
    <w:lvl w:ilvl="7" w:tplc="E1342840">
      <w:start w:val="1"/>
      <w:numFmt w:val="bullet"/>
      <w:lvlText w:val="o"/>
      <w:lvlJc w:val="left"/>
      <w:pPr>
        <w:ind w:left="5967" w:hanging="360"/>
      </w:pPr>
      <w:rPr>
        <w:rFonts w:ascii="Courier New" w:hAnsi="Courier New" w:cs="Courier New" w:hint="default"/>
      </w:rPr>
    </w:lvl>
    <w:lvl w:ilvl="8" w:tplc="A0661516">
      <w:start w:val="1"/>
      <w:numFmt w:val="bullet"/>
      <w:lvlText w:val=""/>
      <w:lvlJc w:val="left"/>
      <w:pPr>
        <w:ind w:left="6687" w:hanging="360"/>
      </w:pPr>
      <w:rPr>
        <w:rFonts w:ascii="Wingdings" w:hAnsi="Wingdings" w:hint="default"/>
      </w:rPr>
    </w:lvl>
  </w:abstractNum>
  <w:abstractNum w:abstractNumId="32" w15:restartNumberingAfterBreak="0">
    <w:nsid w:val="52D63253"/>
    <w:multiLevelType w:val="hybridMultilevel"/>
    <w:tmpl w:val="B078943C"/>
    <w:lvl w:ilvl="0" w:tplc="493CD30A">
      <w:start w:val="1"/>
      <w:numFmt w:val="bullet"/>
      <w:lvlText w:val=""/>
      <w:lvlJc w:val="left"/>
      <w:pPr>
        <w:ind w:left="720" w:hanging="360"/>
      </w:pPr>
      <w:rPr>
        <w:rFonts w:ascii="Symbol" w:hAnsi="Symbol" w:hint="default"/>
      </w:rPr>
    </w:lvl>
    <w:lvl w:ilvl="1" w:tplc="B7D4E9D2">
      <w:start w:val="1"/>
      <w:numFmt w:val="bullet"/>
      <w:lvlText w:val="o"/>
      <w:lvlJc w:val="left"/>
      <w:pPr>
        <w:ind w:left="1440" w:hanging="360"/>
      </w:pPr>
      <w:rPr>
        <w:rFonts w:ascii="Courier New" w:hAnsi="Courier New" w:cs="Courier New" w:hint="default"/>
      </w:rPr>
    </w:lvl>
    <w:lvl w:ilvl="2" w:tplc="ABF6A5E6">
      <w:start w:val="1"/>
      <w:numFmt w:val="bullet"/>
      <w:lvlText w:val=""/>
      <w:lvlJc w:val="left"/>
      <w:pPr>
        <w:ind w:left="2160" w:hanging="360"/>
      </w:pPr>
      <w:rPr>
        <w:rFonts w:ascii="Wingdings" w:hAnsi="Wingdings" w:hint="default"/>
      </w:rPr>
    </w:lvl>
    <w:lvl w:ilvl="3" w:tplc="0AA47392">
      <w:start w:val="1"/>
      <w:numFmt w:val="bullet"/>
      <w:lvlText w:val=""/>
      <w:lvlJc w:val="left"/>
      <w:pPr>
        <w:ind w:left="2880" w:hanging="360"/>
      </w:pPr>
      <w:rPr>
        <w:rFonts w:ascii="Symbol" w:hAnsi="Symbol" w:hint="default"/>
      </w:rPr>
    </w:lvl>
    <w:lvl w:ilvl="4" w:tplc="1F96FDF8">
      <w:start w:val="1"/>
      <w:numFmt w:val="bullet"/>
      <w:lvlText w:val="o"/>
      <w:lvlJc w:val="left"/>
      <w:pPr>
        <w:ind w:left="3600" w:hanging="360"/>
      </w:pPr>
      <w:rPr>
        <w:rFonts w:ascii="Courier New" w:hAnsi="Courier New" w:cs="Courier New" w:hint="default"/>
      </w:rPr>
    </w:lvl>
    <w:lvl w:ilvl="5" w:tplc="C34AA9CE">
      <w:start w:val="1"/>
      <w:numFmt w:val="bullet"/>
      <w:lvlText w:val=""/>
      <w:lvlJc w:val="left"/>
      <w:pPr>
        <w:ind w:left="4320" w:hanging="360"/>
      </w:pPr>
      <w:rPr>
        <w:rFonts w:ascii="Wingdings" w:hAnsi="Wingdings" w:hint="default"/>
      </w:rPr>
    </w:lvl>
    <w:lvl w:ilvl="6" w:tplc="E348D0F4">
      <w:start w:val="1"/>
      <w:numFmt w:val="bullet"/>
      <w:lvlText w:val=""/>
      <w:lvlJc w:val="left"/>
      <w:pPr>
        <w:ind w:left="5040" w:hanging="360"/>
      </w:pPr>
      <w:rPr>
        <w:rFonts w:ascii="Symbol" w:hAnsi="Symbol" w:hint="default"/>
      </w:rPr>
    </w:lvl>
    <w:lvl w:ilvl="7" w:tplc="C21412D0">
      <w:start w:val="1"/>
      <w:numFmt w:val="bullet"/>
      <w:lvlText w:val="o"/>
      <w:lvlJc w:val="left"/>
      <w:pPr>
        <w:ind w:left="5760" w:hanging="360"/>
      </w:pPr>
      <w:rPr>
        <w:rFonts w:ascii="Courier New" w:hAnsi="Courier New" w:cs="Courier New" w:hint="default"/>
      </w:rPr>
    </w:lvl>
    <w:lvl w:ilvl="8" w:tplc="1F880A96">
      <w:start w:val="1"/>
      <w:numFmt w:val="bullet"/>
      <w:lvlText w:val=""/>
      <w:lvlJc w:val="left"/>
      <w:pPr>
        <w:ind w:left="6480" w:hanging="360"/>
      </w:pPr>
      <w:rPr>
        <w:rFonts w:ascii="Wingdings" w:hAnsi="Wingdings" w:hint="default"/>
      </w:rPr>
    </w:lvl>
  </w:abstractNum>
  <w:abstractNum w:abstractNumId="33" w15:restartNumberingAfterBreak="0">
    <w:nsid w:val="544E6AF1"/>
    <w:multiLevelType w:val="hybridMultilevel"/>
    <w:tmpl w:val="CBE6AF22"/>
    <w:lvl w:ilvl="0" w:tplc="412A686E">
      <w:start w:val="1"/>
      <w:numFmt w:val="bullet"/>
      <w:lvlText w:val=""/>
      <w:lvlJc w:val="left"/>
      <w:pPr>
        <w:ind w:left="720" w:hanging="360"/>
      </w:pPr>
      <w:rPr>
        <w:rFonts w:ascii="Symbol" w:hAnsi="Symbol" w:hint="default"/>
      </w:rPr>
    </w:lvl>
    <w:lvl w:ilvl="1" w:tplc="E5AE02E4">
      <w:start w:val="1"/>
      <w:numFmt w:val="bullet"/>
      <w:lvlText w:val="o"/>
      <w:lvlJc w:val="left"/>
      <w:pPr>
        <w:ind w:left="1440" w:hanging="360"/>
      </w:pPr>
      <w:rPr>
        <w:rFonts w:ascii="Courier New" w:hAnsi="Courier New" w:cs="Courier New" w:hint="default"/>
      </w:rPr>
    </w:lvl>
    <w:lvl w:ilvl="2" w:tplc="343E99D4">
      <w:start w:val="1"/>
      <w:numFmt w:val="bullet"/>
      <w:lvlText w:val=""/>
      <w:lvlJc w:val="left"/>
      <w:pPr>
        <w:ind w:left="2160" w:hanging="360"/>
      </w:pPr>
      <w:rPr>
        <w:rFonts w:ascii="Wingdings" w:hAnsi="Wingdings" w:hint="default"/>
      </w:rPr>
    </w:lvl>
    <w:lvl w:ilvl="3" w:tplc="EB7ED2DC">
      <w:start w:val="1"/>
      <w:numFmt w:val="bullet"/>
      <w:lvlText w:val=""/>
      <w:lvlJc w:val="left"/>
      <w:pPr>
        <w:ind w:left="2880" w:hanging="360"/>
      </w:pPr>
      <w:rPr>
        <w:rFonts w:ascii="Symbol" w:hAnsi="Symbol" w:hint="default"/>
      </w:rPr>
    </w:lvl>
    <w:lvl w:ilvl="4" w:tplc="E0BC2352">
      <w:start w:val="1"/>
      <w:numFmt w:val="bullet"/>
      <w:lvlText w:val="o"/>
      <w:lvlJc w:val="left"/>
      <w:pPr>
        <w:ind w:left="3600" w:hanging="360"/>
      </w:pPr>
      <w:rPr>
        <w:rFonts w:ascii="Courier New" w:hAnsi="Courier New" w:cs="Courier New" w:hint="default"/>
      </w:rPr>
    </w:lvl>
    <w:lvl w:ilvl="5" w:tplc="7D42CC88">
      <w:start w:val="1"/>
      <w:numFmt w:val="bullet"/>
      <w:lvlText w:val=""/>
      <w:lvlJc w:val="left"/>
      <w:pPr>
        <w:ind w:left="4320" w:hanging="360"/>
      </w:pPr>
      <w:rPr>
        <w:rFonts w:ascii="Wingdings" w:hAnsi="Wingdings" w:hint="default"/>
      </w:rPr>
    </w:lvl>
    <w:lvl w:ilvl="6" w:tplc="207EDC8E">
      <w:start w:val="1"/>
      <w:numFmt w:val="bullet"/>
      <w:lvlText w:val=""/>
      <w:lvlJc w:val="left"/>
      <w:pPr>
        <w:ind w:left="5040" w:hanging="360"/>
      </w:pPr>
      <w:rPr>
        <w:rFonts w:ascii="Symbol" w:hAnsi="Symbol" w:hint="default"/>
      </w:rPr>
    </w:lvl>
    <w:lvl w:ilvl="7" w:tplc="D55008AC">
      <w:start w:val="1"/>
      <w:numFmt w:val="bullet"/>
      <w:lvlText w:val="o"/>
      <w:lvlJc w:val="left"/>
      <w:pPr>
        <w:ind w:left="5760" w:hanging="360"/>
      </w:pPr>
      <w:rPr>
        <w:rFonts w:ascii="Courier New" w:hAnsi="Courier New" w:cs="Courier New" w:hint="default"/>
      </w:rPr>
    </w:lvl>
    <w:lvl w:ilvl="8" w:tplc="18D026B2">
      <w:start w:val="1"/>
      <w:numFmt w:val="bullet"/>
      <w:lvlText w:val=""/>
      <w:lvlJc w:val="left"/>
      <w:pPr>
        <w:ind w:left="6480" w:hanging="360"/>
      </w:pPr>
      <w:rPr>
        <w:rFonts w:ascii="Wingdings" w:hAnsi="Wingdings" w:hint="default"/>
      </w:rPr>
    </w:lvl>
  </w:abstractNum>
  <w:abstractNum w:abstractNumId="34" w15:restartNumberingAfterBreak="0">
    <w:nsid w:val="556266DB"/>
    <w:multiLevelType w:val="hybridMultilevel"/>
    <w:tmpl w:val="5F8AC04E"/>
    <w:lvl w:ilvl="0" w:tplc="E2F43198">
      <w:start w:val="1"/>
      <w:numFmt w:val="bullet"/>
      <w:lvlText w:val=""/>
      <w:lvlJc w:val="left"/>
      <w:pPr>
        <w:ind w:left="720" w:hanging="360"/>
      </w:pPr>
      <w:rPr>
        <w:rFonts w:ascii="Symbol" w:hAnsi="Symbol" w:hint="default"/>
      </w:rPr>
    </w:lvl>
    <w:lvl w:ilvl="1" w:tplc="DC4AACB8">
      <w:start w:val="1"/>
      <w:numFmt w:val="bullet"/>
      <w:lvlText w:val="o"/>
      <w:lvlJc w:val="left"/>
      <w:pPr>
        <w:ind w:left="1440" w:hanging="360"/>
      </w:pPr>
      <w:rPr>
        <w:rFonts w:ascii="Courier New" w:hAnsi="Courier New" w:cs="Courier New" w:hint="default"/>
      </w:rPr>
    </w:lvl>
    <w:lvl w:ilvl="2" w:tplc="7C30A1A6">
      <w:start w:val="1"/>
      <w:numFmt w:val="bullet"/>
      <w:lvlText w:val=""/>
      <w:lvlJc w:val="left"/>
      <w:pPr>
        <w:ind w:left="2160" w:hanging="360"/>
      </w:pPr>
      <w:rPr>
        <w:rFonts w:ascii="Wingdings" w:hAnsi="Wingdings" w:hint="default"/>
      </w:rPr>
    </w:lvl>
    <w:lvl w:ilvl="3" w:tplc="E4ECE104">
      <w:start w:val="1"/>
      <w:numFmt w:val="bullet"/>
      <w:lvlText w:val=""/>
      <w:lvlJc w:val="left"/>
      <w:pPr>
        <w:ind w:left="2880" w:hanging="360"/>
      </w:pPr>
      <w:rPr>
        <w:rFonts w:ascii="Symbol" w:hAnsi="Symbol" w:hint="default"/>
      </w:rPr>
    </w:lvl>
    <w:lvl w:ilvl="4" w:tplc="076E54DE">
      <w:start w:val="1"/>
      <w:numFmt w:val="bullet"/>
      <w:lvlText w:val="o"/>
      <w:lvlJc w:val="left"/>
      <w:pPr>
        <w:ind w:left="3600" w:hanging="360"/>
      </w:pPr>
      <w:rPr>
        <w:rFonts w:ascii="Courier New" w:hAnsi="Courier New" w:cs="Courier New" w:hint="default"/>
      </w:rPr>
    </w:lvl>
    <w:lvl w:ilvl="5" w:tplc="54EC434E">
      <w:start w:val="1"/>
      <w:numFmt w:val="bullet"/>
      <w:lvlText w:val=""/>
      <w:lvlJc w:val="left"/>
      <w:pPr>
        <w:ind w:left="4320" w:hanging="360"/>
      </w:pPr>
      <w:rPr>
        <w:rFonts w:ascii="Wingdings" w:hAnsi="Wingdings" w:hint="default"/>
      </w:rPr>
    </w:lvl>
    <w:lvl w:ilvl="6" w:tplc="6638F5BA">
      <w:start w:val="1"/>
      <w:numFmt w:val="bullet"/>
      <w:lvlText w:val=""/>
      <w:lvlJc w:val="left"/>
      <w:pPr>
        <w:ind w:left="5040" w:hanging="360"/>
      </w:pPr>
      <w:rPr>
        <w:rFonts w:ascii="Symbol" w:hAnsi="Symbol" w:hint="default"/>
      </w:rPr>
    </w:lvl>
    <w:lvl w:ilvl="7" w:tplc="8DDEF7B2">
      <w:start w:val="1"/>
      <w:numFmt w:val="bullet"/>
      <w:lvlText w:val="o"/>
      <w:lvlJc w:val="left"/>
      <w:pPr>
        <w:ind w:left="5760" w:hanging="360"/>
      </w:pPr>
      <w:rPr>
        <w:rFonts w:ascii="Courier New" w:hAnsi="Courier New" w:cs="Courier New" w:hint="default"/>
      </w:rPr>
    </w:lvl>
    <w:lvl w:ilvl="8" w:tplc="20222412">
      <w:start w:val="1"/>
      <w:numFmt w:val="bullet"/>
      <w:lvlText w:val=""/>
      <w:lvlJc w:val="left"/>
      <w:pPr>
        <w:ind w:left="6480" w:hanging="360"/>
      </w:pPr>
      <w:rPr>
        <w:rFonts w:ascii="Wingdings" w:hAnsi="Wingdings" w:hint="default"/>
      </w:rPr>
    </w:lvl>
  </w:abstractNum>
  <w:abstractNum w:abstractNumId="35" w15:restartNumberingAfterBreak="0">
    <w:nsid w:val="58075A87"/>
    <w:multiLevelType w:val="multilevel"/>
    <w:tmpl w:val="15164AAC"/>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BA05A7C"/>
    <w:multiLevelType w:val="hybridMultilevel"/>
    <w:tmpl w:val="228E0F7C"/>
    <w:lvl w:ilvl="0" w:tplc="4A841B98">
      <w:start w:val="1"/>
      <w:numFmt w:val="bullet"/>
      <w:lvlText w:val="•"/>
      <w:lvlJc w:val="left"/>
      <w:pPr>
        <w:ind w:left="720" w:hanging="360"/>
      </w:pPr>
      <w:rPr>
        <w:rFonts w:ascii="Arial" w:hAnsi="Arial" w:hint="default"/>
      </w:rPr>
    </w:lvl>
    <w:lvl w:ilvl="1" w:tplc="D7A80806">
      <w:start w:val="1"/>
      <w:numFmt w:val="bullet"/>
      <w:lvlText w:val="o"/>
      <w:lvlJc w:val="left"/>
      <w:pPr>
        <w:ind w:left="1440" w:hanging="360"/>
      </w:pPr>
      <w:rPr>
        <w:rFonts w:ascii="Courier New" w:hAnsi="Courier New" w:cs="Courier New" w:hint="default"/>
      </w:rPr>
    </w:lvl>
    <w:lvl w:ilvl="2" w:tplc="4E70AB4A">
      <w:start w:val="1"/>
      <w:numFmt w:val="bullet"/>
      <w:lvlText w:val=""/>
      <w:lvlJc w:val="left"/>
      <w:pPr>
        <w:ind w:left="2160" w:hanging="360"/>
      </w:pPr>
      <w:rPr>
        <w:rFonts w:ascii="Wingdings" w:hAnsi="Wingdings" w:hint="default"/>
      </w:rPr>
    </w:lvl>
    <w:lvl w:ilvl="3" w:tplc="BA3033BA">
      <w:start w:val="1"/>
      <w:numFmt w:val="bullet"/>
      <w:lvlText w:val=""/>
      <w:lvlJc w:val="left"/>
      <w:pPr>
        <w:ind w:left="2880" w:hanging="360"/>
      </w:pPr>
      <w:rPr>
        <w:rFonts w:ascii="Symbol" w:hAnsi="Symbol" w:hint="default"/>
      </w:rPr>
    </w:lvl>
    <w:lvl w:ilvl="4" w:tplc="B6CEB456">
      <w:start w:val="1"/>
      <w:numFmt w:val="bullet"/>
      <w:lvlText w:val="o"/>
      <w:lvlJc w:val="left"/>
      <w:pPr>
        <w:ind w:left="3600" w:hanging="360"/>
      </w:pPr>
      <w:rPr>
        <w:rFonts w:ascii="Courier New" w:hAnsi="Courier New" w:cs="Courier New" w:hint="default"/>
      </w:rPr>
    </w:lvl>
    <w:lvl w:ilvl="5" w:tplc="DD0CB8BC">
      <w:start w:val="1"/>
      <w:numFmt w:val="bullet"/>
      <w:lvlText w:val=""/>
      <w:lvlJc w:val="left"/>
      <w:pPr>
        <w:ind w:left="4320" w:hanging="360"/>
      </w:pPr>
      <w:rPr>
        <w:rFonts w:ascii="Wingdings" w:hAnsi="Wingdings" w:hint="default"/>
      </w:rPr>
    </w:lvl>
    <w:lvl w:ilvl="6" w:tplc="AA8E89F8">
      <w:start w:val="1"/>
      <w:numFmt w:val="bullet"/>
      <w:lvlText w:val=""/>
      <w:lvlJc w:val="left"/>
      <w:pPr>
        <w:ind w:left="5040" w:hanging="360"/>
      </w:pPr>
      <w:rPr>
        <w:rFonts w:ascii="Symbol" w:hAnsi="Symbol" w:hint="default"/>
      </w:rPr>
    </w:lvl>
    <w:lvl w:ilvl="7" w:tplc="75FA86B0">
      <w:start w:val="1"/>
      <w:numFmt w:val="bullet"/>
      <w:lvlText w:val="o"/>
      <w:lvlJc w:val="left"/>
      <w:pPr>
        <w:ind w:left="5760" w:hanging="360"/>
      </w:pPr>
      <w:rPr>
        <w:rFonts w:ascii="Courier New" w:hAnsi="Courier New" w:cs="Courier New" w:hint="default"/>
      </w:rPr>
    </w:lvl>
    <w:lvl w:ilvl="8" w:tplc="9676A616">
      <w:start w:val="1"/>
      <w:numFmt w:val="bullet"/>
      <w:lvlText w:val=""/>
      <w:lvlJc w:val="left"/>
      <w:pPr>
        <w:ind w:left="6480" w:hanging="360"/>
      </w:pPr>
      <w:rPr>
        <w:rFonts w:ascii="Wingdings" w:hAnsi="Wingdings" w:hint="default"/>
      </w:rPr>
    </w:lvl>
  </w:abstractNum>
  <w:abstractNum w:abstractNumId="37" w15:restartNumberingAfterBreak="0">
    <w:nsid w:val="5DC3433D"/>
    <w:multiLevelType w:val="hybridMultilevel"/>
    <w:tmpl w:val="7242C30A"/>
    <w:lvl w:ilvl="0" w:tplc="01AC97CC">
      <w:start w:val="1"/>
      <w:numFmt w:val="decimal"/>
      <w:lvlText w:val="%1."/>
      <w:lvlJc w:val="left"/>
      <w:pPr>
        <w:ind w:left="-371" w:hanging="360"/>
      </w:pPr>
      <w:rPr>
        <w:rFonts w:hint="default"/>
      </w:rPr>
    </w:lvl>
    <w:lvl w:ilvl="1" w:tplc="044AF6EE">
      <w:start w:val="1"/>
      <w:numFmt w:val="lowerLetter"/>
      <w:lvlText w:val="%2."/>
      <w:lvlJc w:val="left"/>
      <w:pPr>
        <w:ind w:left="349" w:hanging="360"/>
      </w:pPr>
    </w:lvl>
    <w:lvl w:ilvl="2" w:tplc="C2FCF12A">
      <w:start w:val="1"/>
      <w:numFmt w:val="lowerRoman"/>
      <w:lvlText w:val="%3."/>
      <w:lvlJc w:val="right"/>
      <w:pPr>
        <w:ind w:left="1069" w:hanging="180"/>
      </w:pPr>
    </w:lvl>
    <w:lvl w:ilvl="3" w:tplc="9EE068A2">
      <w:start w:val="1"/>
      <w:numFmt w:val="decimal"/>
      <w:lvlText w:val="%4."/>
      <w:lvlJc w:val="left"/>
      <w:pPr>
        <w:ind w:left="1789" w:hanging="360"/>
      </w:pPr>
    </w:lvl>
    <w:lvl w:ilvl="4" w:tplc="7A522C16">
      <w:start w:val="1"/>
      <w:numFmt w:val="lowerLetter"/>
      <w:lvlText w:val="%5."/>
      <w:lvlJc w:val="left"/>
      <w:pPr>
        <w:ind w:left="2509" w:hanging="360"/>
      </w:pPr>
    </w:lvl>
    <w:lvl w:ilvl="5" w:tplc="C5CEFCE8">
      <w:start w:val="1"/>
      <w:numFmt w:val="lowerRoman"/>
      <w:lvlText w:val="%6."/>
      <w:lvlJc w:val="right"/>
      <w:pPr>
        <w:ind w:left="3229" w:hanging="180"/>
      </w:pPr>
    </w:lvl>
    <w:lvl w:ilvl="6" w:tplc="DC5423FC">
      <w:start w:val="1"/>
      <w:numFmt w:val="decimal"/>
      <w:lvlText w:val="%7."/>
      <w:lvlJc w:val="left"/>
      <w:pPr>
        <w:ind w:left="3949" w:hanging="360"/>
      </w:pPr>
    </w:lvl>
    <w:lvl w:ilvl="7" w:tplc="E2683D5A">
      <w:start w:val="1"/>
      <w:numFmt w:val="lowerLetter"/>
      <w:lvlText w:val="%8."/>
      <w:lvlJc w:val="left"/>
      <w:pPr>
        <w:ind w:left="4669" w:hanging="360"/>
      </w:pPr>
    </w:lvl>
    <w:lvl w:ilvl="8" w:tplc="F15A8D46">
      <w:start w:val="1"/>
      <w:numFmt w:val="lowerRoman"/>
      <w:lvlText w:val="%9."/>
      <w:lvlJc w:val="right"/>
      <w:pPr>
        <w:ind w:left="5389" w:hanging="180"/>
      </w:pPr>
    </w:lvl>
  </w:abstractNum>
  <w:abstractNum w:abstractNumId="38" w15:restartNumberingAfterBreak="0">
    <w:nsid w:val="5EBF1E6F"/>
    <w:multiLevelType w:val="hybridMultilevel"/>
    <w:tmpl w:val="97763500"/>
    <w:lvl w:ilvl="0" w:tplc="91C25D66">
      <w:start w:val="1"/>
      <w:numFmt w:val="bullet"/>
      <w:lvlText w:val=""/>
      <w:lvlJc w:val="left"/>
      <w:pPr>
        <w:ind w:left="720" w:hanging="360"/>
      </w:pPr>
      <w:rPr>
        <w:rFonts w:ascii="Symbol" w:hAnsi="Symbol" w:hint="default"/>
      </w:rPr>
    </w:lvl>
    <w:lvl w:ilvl="1" w:tplc="72D4D09A">
      <w:start w:val="1"/>
      <w:numFmt w:val="bullet"/>
      <w:lvlText w:val="o"/>
      <w:lvlJc w:val="left"/>
      <w:pPr>
        <w:ind w:left="1440" w:hanging="360"/>
      </w:pPr>
      <w:rPr>
        <w:rFonts w:ascii="Courier New" w:hAnsi="Courier New" w:cs="Courier New" w:hint="default"/>
      </w:rPr>
    </w:lvl>
    <w:lvl w:ilvl="2" w:tplc="21A8AD7C">
      <w:start w:val="1"/>
      <w:numFmt w:val="bullet"/>
      <w:lvlText w:val=""/>
      <w:lvlJc w:val="left"/>
      <w:pPr>
        <w:ind w:left="2160" w:hanging="360"/>
      </w:pPr>
      <w:rPr>
        <w:rFonts w:ascii="Wingdings" w:hAnsi="Wingdings" w:hint="default"/>
      </w:rPr>
    </w:lvl>
    <w:lvl w:ilvl="3" w:tplc="05F017DE">
      <w:start w:val="1"/>
      <w:numFmt w:val="bullet"/>
      <w:lvlText w:val=""/>
      <w:lvlJc w:val="left"/>
      <w:pPr>
        <w:ind w:left="2880" w:hanging="360"/>
      </w:pPr>
      <w:rPr>
        <w:rFonts w:ascii="Symbol" w:hAnsi="Symbol" w:hint="default"/>
      </w:rPr>
    </w:lvl>
    <w:lvl w:ilvl="4" w:tplc="F2D2227E">
      <w:start w:val="1"/>
      <w:numFmt w:val="bullet"/>
      <w:lvlText w:val="o"/>
      <w:lvlJc w:val="left"/>
      <w:pPr>
        <w:ind w:left="3600" w:hanging="360"/>
      </w:pPr>
      <w:rPr>
        <w:rFonts w:ascii="Courier New" w:hAnsi="Courier New" w:cs="Courier New" w:hint="default"/>
      </w:rPr>
    </w:lvl>
    <w:lvl w:ilvl="5" w:tplc="9B7C68AE">
      <w:start w:val="1"/>
      <w:numFmt w:val="bullet"/>
      <w:lvlText w:val=""/>
      <w:lvlJc w:val="left"/>
      <w:pPr>
        <w:ind w:left="4320" w:hanging="360"/>
      </w:pPr>
      <w:rPr>
        <w:rFonts w:ascii="Wingdings" w:hAnsi="Wingdings" w:hint="default"/>
      </w:rPr>
    </w:lvl>
    <w:lvl w:ilvl="6" w:tplc="46A4779A">
      <w:start w:val="1"/>
      <w:numFmt w:val="bullet"/>
      <w:lvlText w:val=""/>
      <w:lvlJc w:val="left"/>
      <w:pPr>
        <w:ind w:left="5040" w:hanging="360"/>
      </w:pPr>
      <w:rPr>
        <w:rFonts w:ascii="Symbol" w:hAnsi="Symbol" w:hint="default"/>
      </w:rPr>
    </w:lvl>
    <w:lvl w:ilvl="7" w:tplc="C0F28A50">
      <w:start w:val="1"/>
      <w:numFmt w:val="bullet"/>
      <w:lvlText w:val="o"/>
      <w:lvlJc w:val="left"/>
      <w:pPr>
        <w:ind w:left="5760" w:hanging="360"/>
      </w:pPr>
      <w:rPr>
        <w:rFonts w:ascii="Courier New" w:hAnsi="Courier New" w:cs="Courier New" w:hint="default"/>
      </w:rPr>
    </w:lvl>
    <w:lvl w:ilvl="8" w:tplc="83389E86">
      <w:start w:val="1"/>
      <w:numFmt w:val="bullet"/>
      <w:lvlText w:val=""/>
      <w:lvlJc w:val="left"/>
      <w:pPr>
        <w:ind w:left="6480" w:hanging="360"/>
      </w:pPr>
      <w:rPr>
        <w:rFonts w:ascii="Wingdings" w:hAnsi="Wingdings" w:hint="default"/>
      </w:rPr>
    </w:lvl>
  </w:abstractNum>
  <w:abstractNum w:abstractNumId="39" w15:restartNumberingAfterBreak="0">
    <w:nsid w:val="708165A1"/>
    <w:multiLevelType w:val="hybridMultilevel"/>
    <w:tmpl w:val="60AC2758"/>
    <w:lvl w:ilvl="0" w:tplc="A8928B4E">
      <w:start w:val="1"/>
      <w:numFmt w:val="bullet"/>
      <w:lvlText w:val=""/>
      <w:lvlJc w:val="left"/>
      <w:pPr>
        <w:ind w:left="720" w:hanging="360"/>
      </w:pPr>
      <w:rPr>
        <w:rFonts w:ascii="Symbol" w:hAnsi="Symbol" w:hint="default"/>
      </w:rPr>
    </w:lvl>
    <w:lvl w:ilvl="1" w:tplc="A9628864">
      <w:start w:val="1"/>
      <w:numFmt w:val="bullet"/>
      <w:lvlText w:val="o"/>
      <w:lvlJc w:val="left"/>
      <w:pPr>
        <w:ind w:left="1440" w:hanging="360"/>
      </w:pPr>
      <w:rPr>
        <w:rFonts w:ascii="Courier New" w:hAnsi="Courier New" w:cs="Courier New" w:hint="default"/>
      </w:rPr>
    </w:lvl>
    <w:lvl w:ilvl="2" w:tplc="0D084496">
      <w:start w:val="1"/>
      <w:numFmt w:val="bullet"/>
      <w:lvlText w:val=""/>
      <w:lvlJc w:val="left"/>
      <w:pPr>
        <w:ind w:left="2160" w:hanging="360"/>
      </w:pPr>
      <w:rPr>
        <w:rFonts w:ascii="Wingdings" w:hAnsi="Wingdings" w:hint="default"/>
      </w:rPr>
    </w:lvl>
    <w:lvl w:ilvl="3" w:tplc="C1649416">
      <w:start w:val="1"/>
      <w:numFmt w:val="bullet"/>
      <w:lvlText w:val=""/>
      <w:lvlJc w:val="left"/>
      <w:pPr>
        <w:ind w:left="2880" w:hanging="360"/>
      </w:pPr>
      <w:rPr>
        <w:rFonts w:ascii="Symbol" w:hAnsi="Symbol" w:hint="default"/>
      </w:rPr>
    </w:lvl>
    <w:lvl w:ilvl="4" w:tplc="B504FF74">
      <w:start w:val="1"/>
      <w:numFmt w:val="bullet"/>
      <w:lvlText w:val="o"/>
      <w:lvlJc w:val="left"/>
      <w:pPr>
        <w:ind w:left="3600" w:hanging="360"/>
      </w:pPr>
      <w:rPr>
        <w:rFonts w:ascii="Courier New" w:hAnsi="Courier New" w:cs="Courier New" w:hint="default"/>
      </w:rPr>
    </w:lvl>
    <w:lvl w:ilvl="5" w:tplc="CFCE8C64">
      <w:start w:val="1"/>
      <w:numFmt w:val="bullet"/>
      <w:lvlText w:val=""/>
      <w:lvlJc w:val="left"/>
      <w:pPr>
        <w:ind w:left="4320" w:hanging="360"/>
      </w:pPr>
      <w:rPr>
        <w:rFonts w:ascii="Wingdings" w:hAnsi="Wingdings" w:hint="default"/>
      </w:rPr>
    </w:lvl>
    <w:lvl w:ilvl="6" w:tplc="4B847BC8">
      <w:start w:val="1"/>
      <w:numFmt w:val="bullet"/>
      <w:lvlText w:val=""/>
      <w:lvlJc w:val="left"/>
      <w:pPr>
        <w:ind w:left="5040" w:hanging="360"/>
      </w:pPr>
      <w:rPr>
        <w:rFonts w:ascii="Symbol" w:hAnsi="Symbol" w:hint="default"/>
      </w:rPr>
    </w:lvl>
    <w:lvl w:ilvl="7" w:tplc="2BF6CC56">
      <w:start w:val="1"/>
      <w:numFmt w:val="bullet"/>
      <w:lvlText w:val="o"/>
      <w:lvlJc w:val="left"/>
      <w:pPr>
        <w:ind w:left="5760" w:hanging="360"/>
      </w:pPr>
      <w:rPr>
        <w:rFonts w:ascii="Courier New" w:hAnsi="Courier New" w:cs="Courier New" w:hint="default"/>
      </w:rPr>
    </w:lvl>
    <w:lvl w:ilvl="8" w:tplc="7DAA8946">
      <w:start w:val="1"/>
      <w:numFmt w:val="bullet"/>
      <w:lvlText w:val=""/>
      <w:lvlJc w:val="left"/>
      <w:pPr>
        <w:ind w:left="6480" w:hanging="360"/>
      </w:pPr>
      <w:rPr>
        <w:rFonts w:ascii="Wingdings" w:hAnsi="Wingdings" w:hint="default"/>
      </w:rPr>
    </w:lvl>
  </w:abstractNum>
  <w:abstractNum w:abstractNumId="40" w15:restartNumberingAfterBreak="0">
    <w:nsid w:val="71FF19A4"/>
    <w:multiLevelType w:val="hybridMultilevel"/>
    <w:tmpl w:val="C6507F02"/>
    <w:lvl w:ilvl="0" w:tplc="053AECCC">
      <w:start w:val="1"/>
      <w:numFmt w:val="decimal"/>
      <w:lvlText w:val="%1."/>
      <w:lvlJc w:val="left"/>
      <w:pPr>
        <w:ind w:left="1069" w:hanging="360"/>
      </w:pPr>
      <w:rPr>
        <w:rFonts w:hint="default"/>
      </w:rPr>
    </w:lvl>
    <w:lvl w:ilvl="1" w:tplc="E7F2E6A4">
      <w:start w:val="1"/>
      <w:numFmt w:val="lowerLetter"/>
      <w:lvlText w:val="%2."/>
      <w:lvlJc w:val="left"/>
      <w:pPr>
        <w:ind w:left="1789" w:hanging="360"/>
      </w:pPr>
    </w:lvl>
    <w:lvl w:ilvl="2" w:tplc="C9403974">
      <w:start w:val="1"/>
      <w:numFmt w:val="lowerRoman"/>
      <w:lvlText w:val="%3."/>
      <w:lvlJc w:val="right"/>
      <w:pPr>
        <w:ind w:left="2509" w:hanging="180"/>
      </w:pPr>
    </w:lvl>
    <w:lvl w:ilvl="3" w:tplc="99F25624">
      <w:start w:val="1"/>
      <w:numFmt w:val="decimal"/>
      <w:lvlText w:val="%4."/>
      <w:lvlJc w:val="left"/>
      <w:pPr>
        <w:ind w:left="3229" w:hanging="360"/>
      </w:pPr>
    </w:lvl>
    <w:lvl w:ilvl="4" w:tplc="17C4162C">
      <w:start w:val="1"/>
      <w:numFmt w:val="lowerLetter"/>
      <w:lvlText w:val="%5."/>
      <w:lvlJc w:val="left"/>
      <w:pPr>
        <w:ind w:left="3949" w:hanging="360"/>
      </w:pPr>
    </w:lvl>
    <w:lvl w:ilvl="5" w:tplc="DA78A7F6">
      <w:start w:val="1"/>
      <w:numFmt w:val="lowerRoman"/>
      <w:lvlText w:val="%6."/>
      <w:lvlJc w:val="right"/>
      <w:pPr>
        <w:ind w:left="4669" w:hanging="180"/>
      </w:pPr>
    </w:lvl>
    <w:lvl w:ilvl="6" w:tplc="3CA6F7B2">
      <w:start w:val="1"/>
      <w:numFmt w:val="decimal"/>
      <w:lvlText w:val="%7."/>
      <w:lvlJc w:val="left"/>
      <w:pPr>
        <w:ind w:left="5389" w:hanging="360"/>
      </w:pPr>
    </w:lvl>
    <w:lvl w:ilvl="7" w:tplc="0412776E">
      <w:start w:val="1"/>
      <w:numFmt w:val="lowerLetter"/>
      <w:lvlText w:val="%8."/>
      <w:lvlJc w:val="left"/>
      <w:pPr>
        <w:ind w:left="6109" w:hanging="360"/>
      </w:pPr>
    </w:lvl>
    <w:lvl w:ilvl="8" w:tplc="1B3C0D5A">
      <w:start w:val="1"/>
      <w:numFmt w:val="lowerRoman"/>
      <w:lvlText w:val="%9."/>
      <w:lvlJc w:val="right"/>
      <w:pPr>
        <w:ind w:left="6829" w:hanging="180"/>
      </w:pPr>
    </w:lvl>
  </w:abstractNum>
  <w:abstractNum w:abstractNumId="41" w15:restartNumberingAfterBreak="0">
    <w:nsid w:val="72BD1F43"/>
    <w:multiLevelType w:val="hybridMultilevel"/>
    <w:tmpl w:val="05F01062"/>
    <w:lvl w:ilvl="0" w:tplc="DEA4B59E">
      <w:start w:val="1"/>
      <w:numFmt w:val="bullet"/>
      <w:lvlText w:val=""/>
      <w:lvlJc w:val="left"/>
      <w:pPr>
        <w:ind w:left="720" w:hanging="360"/>
      </w:pPr>
      <w:rPr>
        <w:rFonts w:ascii="Symbol" w:hAnsi="Symbol" w:hint="default"/>
      </w:rPr>
    </w:lvl>
    <w:lvl w:ilvl="1" w:tplc="242610C8">
      <w:start w:val="1"/>
      <w:numFmt w:val="bullet"/>
      <w:lvlText w:val="o"/>
      <w:lvlJc w:val="left"/>
      <w:pPr>
        <w:ind w:left="1440" w:hanging="360"/>
      </w:pPr>
      <w:rPr>
        <w:rFonts w:ascii="Courier New" w:hAnsi="Courier New" w:cs="Courier New" w:hint="default"/>
      </w:rPr>
    </w:lvl>
    <w:lvl w:ilvl="2" w:tplc="06E0047E">
      <w:start w:val="1"/>
      <w:numFmt w:val="bullet"/>
      <w:lvlText w:val=""/>
      <w:lvlJc w:val="left"/>
      <w:pPr>
        <w:ind w:left="2160" w:hanging="360"/>
      </w:pPr>
      <w:rPr>
        <w:rFonts w:ascii="Wingdings" w:hAnsi="Wingdings" w:hint="default"/>
      </w:rPr>
    </w:lvl>
    <w:lvl w:ilvl="3" w:tplc="C2CA6014">
      <w:start w:val="1"/>
      <w:numFmt w:val="bullet"/>
      <w:lvlText w:val=""/>
      <w:lvlJc w:val="left"/>
      <w:pPr>
        <w:ind w:left="2880" w:hanging="360"/>
      </w:pPr>
      <w:rPr>
        <w:rFonts w:ascii="Symbol" w:hAnsi="Symbol" w:hint="default"/>
      </w:rPr>
    </w:lvl>
    <w:lvl w:ilvl="4" w:tplc="4A983790">
      <w:start w:val="1"/>
      <w:numFmt w:val="bullet"/>
      <w:lvlText w:val="o"/>
      <w:lvlJc w:val="left"/>
      <w:pPr>
        <w:ind w:left="3600" w:hanging="360"/>
      </w:pPr>
      <w:rPr>
        <w:rFonts w:ascii="Courier New" w:hAnsi="Courier New" w:cs="Courier New" w:hint="default"/>
      </w:rPr>
    </w:lvl>
    <w:lvl w:ilvl="5" w:tplc="DC2C058E">
      <w:start w:val="1"/>
      <w:numFmt w:val="bullet"/>
      <w:lvlText w:val=""/>
      <w:lvlJc w:val="left"/>
      <w:pPr>
        <w:ind w:left="4320" w:hanging="360"/>
      </w:pPr>
      <w:rPr>
        <w:rFonts w:ascii="Wingdings" w:hAnsi="Wingdings" w:hint="default"/>
      </w:rPr>
    </w:lvl>
    <w:lvl w:ilvl="6" w:tplc="85989C0C">
      <w:start w:val="1"/>
      <w:numFmt w:val="bullet"/>
      <w:lvlText w:val=""/>
      <w:lvlJc w:val="left"/>
      <w:pPr>
        <w:ind w:left="5040" w:hanging="360"/>
      </w:pPr>
      <w:rPr>
        <w:rFonts w:ascii="Symbol" w:hAnsi="Symbol" w:hint="default"/>
      </w:rPr>
    </w:lvl>
    <w:lvl w:ilvl="7" w:tplc="ED4E5E4C">
      <w:start w:val="1"/>
      <w:numFmt w:val="bullet"/>
      <w:lvlText w:val="o"/>
      <w:lvlJc w:val="left"/>
      <w:pPr>
        <w:ind w:left="5760" w:hanging="360"/>
      </w:pPr>
      <w:rPr>
        <w:rFonts w:ascii="Courier New" w:hAnsi="Courier New" w:cs="Courier New" w:hint="default"/>
      </w:rPr>
    </w:lvl>
    <w:lvl w:ilvl="8" w:tplc="1B9693A2">
      <w:start w:val="1"/>
      <w:numFmt w:val="bullet"/>
      <w:lvlText w:val=""/>
      <w:lvlJc w:val="left"/>
      <w:pPr>
        <w:ind w:left="6480" w:hanging="360"/>
      </w:pPr>
      <w:rPr>
        <w:rFonts w:ascii="Wingdings" w:hAnsi="Wingdings" w:hint="default"/>
      </w:rPr>
    </w:lvl>
  </w:abstractNum>
  <w:abstractNum w:abstractNumId="42" w15:restartNumberingAfterBreak="0">
    <w:nsid w:val="72BE43B3"/>
    <w:multiLevelType w:val="hybridMultilevel"/>
    <w:tmpl w:val="F39A1F02"/>
    <w:lvl w:ilvl="0" w:tplc="0BAE89F2">
      <w:start w:val="1"/>
      <w:numFmt w:val="bullet"/>
      <w:lvlText w:val=""/>
      <w:lvlJc w:val="left"/>
      <w:pPr>
        <w:ind w:left="720" w:hanging="360"/>
      </w:pPr>
      <w:rPr>
        <w:rFonts w:ascii="Symbol" w:hAnsi="Symbol" w:hint="default"/>
      </w:rPr>
    </w:lvl>
    <w:lvl w:ilvl="1" w:tplc="8CAAF798">
      <w:start w:val="1"/>
      <w:numFmt w:val="bullet"/>
      <w:lvlText w:val="o"/>
      <w:lvlJc w:val="left"/>
      <w:pPr>
        <w:ind w:left="1440" w:hanging="360"/>
      </w:pPr>
      <w:rPr>
        <w:rFonts w:ascii="Courier New" w:hAnsi="Courier New" w:cs="Courier New" w:hint="default"/>
      </w:rPr>
    </w:lvl>
    <w:lvl w:ilvl="2" w:tplc="19E48E4A">
      <w:start w:val="1"/>
      <w:numFmt w:val="bullet"/>
      <w:lvlText w:val=""/>
      <w:lvlJc w:val="left"/>
      <w:pPr>
        <w:ind w:left="2160" w:hanging="360"/>
      </w:pPr>
      <w:rPr>
        <w:rFonts w:ascii="Wingdings" w:hAnsi="Wingdings" w:hint="default"/>
      </w:rPr>
    </w:lvl>
    <w:lvl w:ilvl="3" w:tplc="11C06E76">
      <w:start w:val="1"/>
      <w:numFmt w:val="bullet"/>
      <w:lvlText w:val=""/>
      <w:lvlJc w:val="left"/>
      <w:pPr>
        <w:ind w:left="2880" w:hanging="360"/>
      </w:pPr>
      <w:rPr>
        <w:rFonts w:ascii="Symbol" w:hAnsi="Symbol" w:hint="default"/>
      </w:rPr>
    </w:lvl>
    <w:lvl w:ilvl="4" w:tplc="1D4069CC">
      <w:start w:val="1"/>
      <w:numFmt w:val="bullet"/>
      <w:lvlText w:val="o"/>
      <w:lvlJc w:val="left"/>
      <w:pPr>
        <w:ind w:left="3600" w:hanging="360"/>
      </w:pPr>
      <w:rPr>
        <w:rFonts w:ascii="Courier New" w:hAnsi="Courier New" w:cs="Courier New" w:hint="default"/>
      </w:rPr>
    </w:lvl>
    <w:lvl w:ilvl="5" w:tplc="49BC3658">
      <w:start w:val="1"/>
      <w:numFmt w:val="bullet"/>
      <w:lvlText w:val=""/>
      <w:lvlJc w:val="left"/>
      <w:pPr>
        <w:ind w:left="4320" w:hanging="360"/>
      </w:pPr>
      <w:rPr>
        <w:rFonts w:ascii="Wingdings" w:hAnsi="Wingdings" w:hint="default"/>
      </w:rPr>
    </w:lvl>
    <w:lvl w:ilvl="6" w:tplc="50BCBBB2">
      <w:start w:val="1"/>
      <w:numFmt w:val="bullet"/>
      <w:lvlText w:val=""/>
      <w:lvlJc w:val="left"/>
      <w:pPr>
        <w:ind w:left="5040" w:hanging="360"/>
      </w:pPr>
      <w:rPr>
        <w:rFonts w:ascii="Symbol" w:hAnsi="Symbol" w:hint="default"/>
      </w:rPr>
    </w:lvl>
    <w:lvl w:ilvl="7" w:tplc="501C9D4A">
      <w:start w:val="1"/>
      <w:numFmt w:val="bullet"/>
      <w:lvlText w:val="o"/>
      <w:lvlJc w:val="left"/>
      <w:pPr>
        <w:ind w:left="5760" w:hanging="360"/>
      </w:pPr>
      <w:rPr>
        <w:rFonts w:ascii="Courier New" w:hAnsi="Courier New" w:cs="Courier New" w:hint="default"/>
      </w:rPr>
    </w:lvl>
    <w:lvl w:ilvl="8" w:tplc="D168F7D4">
      <w:start w:val="1"/>
      <w:numFmt w:val="bullet"/>
      <w:lvlText w:val=""/>
      <w:lvlJc w:val="left"/>
      <w:pPr>
        <w:ind w:left="6480" w:hanging="360"/>
      </w:pPr>
      <w:rPr>
        <w:rFonts w:ascii="Wingdings" w:hAnsi="Wingdings" w:hint="default"/>
      </w:rPr>
    </w:lvl>
  </w:abstractNum>
  <w:abstractNum w:abstractNumId="43" w15:restartNumberingAfterBreak="0">
    <w:nsid w:val="766A08A5"/>
    <w:multiLevelType w:val="hybridMultilevel"/>
    <w:tmpl w:val="90EAF00A"/>
    <w:lvl w:ilvl="0" w:tplc="710C63CA">
      <w:start w:val="1"/>
      <w:numFmt w:val="bullet"/>
      <w:lvlText w:val=""/>
      <w:lvlJc w:val="left"/>
      <w:pPr>
        <w:ind w:left="720" w:hanging="360"/>
      </w:pPr>
      <w:rPr>
        <w:rFonts w:ascii="Symbol" w:hAnsi="Symbol" w:hint="default"/>
      </w:rPr>
    </w:lvl>
    <w:lvl w:ilvl="1" w:tplc="9A30D274">
      <w:start w:val="1"/>
      <w:numFmt w:val="bullet"/>
      <w:lvlText w:val="o"/>
      <w:lvlJc w:val="left"/>
      <w:pPr>
        <w:ind w:left="1440" w:hanging="360"/>
      </w:pPr>
      <w:rPr>
        <w:rFonts w:ascii="Courier New" w:hAnsi="Courier New" w:cs="Courier New" w:hint="default"/>
      </w:rPr>
    </w:lvl>
    <w:lvl w:ilvl="2" w:tplc="42DED18C">
      <w:start w:val="1"/>
      <w:numFmt w:val="bullet"/>
      <w:lvlText w:val=""/>
      <w:lvlJc w:val="left"/>
      <w:pPr>
        <w:ind w:left="2160" w:hanging="360"/>
      </w:pPr>
      <w:rPr>
        <w:rFonts w:ascii="Wingdings" w:hAnsi="Wingdings" w:hint="default"/>
      </w:rPr>
    </w:lvl>
    <w:lvl w:ilvl="3" w:tplc="6DC23D48">
      <w:start w:val="1"/>
      <w:numFmt w:val="bullet"/>
      <w:lvlText w:val=""/>
      <w:lvlJc w:val="left"/>
      <w:pPr>
        <w:ind w:left="2880" w:hanging="360"/>
      </w:pPr>
      <w:rPr>
        <w:rFonts w:ascii="Symbol" w:hAnsi="Symbol" w:hint="default"/>
      </w:rPr>
    </w:lvl>
    <w:lvl w:ilvl="4" w:tplc="57F4C7B8">
      <w:start w:val="1"/>
      <w:numFmt w:val="bullet"/>
      <w:lvlText w:val="o"/>
      <w:lvlJc w:val="left"/>
      <w:pPr>
        <w:ind w:left="3600" w:hanging="360"/>
      </w:pPr>
      <w:rPr>
        <w:rFonts w:ascii="Courier New" w:hAnsi="Courier New" w:cs="Courier New" w:hint="default"/>
      </w:rPr>
    </w:lvl>
    <w:lvl w:ilvl="5" w:tplc="6DAE4FCE">
      <w:start w:val="1"/>
      <w:numFmt w:val="bullet"/>
      <w:lvlText w:val=""/>
      <w:lvlJc w:val="left"/>
      <w:pPr>
        <w:ind w:left="4320" w:hanging="360"/>
      </w:pPr>
      <w:rPr>
        <w:rFonts w:ascii="Wingdings" w:hAnsi="Wingdings" w:hint="default"/>
      </w:rPr>
    </w:lvl>
    <w:lvl w:ilvl="6" w:tplc="2742767E">
      <w:start w:val="1"/>
      <w:numFmt w:val="bullet"/>
      <w:lvlText w:val=""/>
      <w:lvlJc w:val="left"/>
      <w:pPr>
        <w:ind w:left="5040" w:hanging="360"/>
      </w:pPr>
      <w:rPr>
        <w:rFonts w:ascii="Symbol" w:hAnsi="Symbol" w:hint="default"/>
      </w:rPr>
    </w:lvl>
    <w:lvl w:ilvl="7" w:tplc="56546C40">
      <w:start w:val="1"/>
      <w:numFmt w:val="bullet"/>
      <w:lvlText w:val="o"/>
      <w:lvlJc w:val="left"/>
      <w:pPr>
        <w:ind w:left="5760" w:hanging="360"/>
      </w:pPr>
      <w:rPr>
        <w:rFonts w:ascii="Courier New" w:hAnsi="Courier New" w:cs="Courier New" w:hint="default"/>
      </w:rPr>
    </w:lvl>
    <w:lvl w:ilvl="8" w:tplc="3B78FE6E">
      <w:start w:val="1"/>
      <w:numFmt w:val="bullet"/>
      <w:lvlText w:val=""/>
      <w:lvlJc w:val="left"/>
      <w:pPr>
        <w:ind w:left="6480" w:hanging="360"/>
      </w:pPr>
      <w:rPr>
        <w:rFonts w:ascii="Wingdings" w:hAnsi="Wingdings" w:hint="default"/>
      </w:rPr>
    </w:lvl>
  </w:abstractNum>
  <w:abstractNum w:abstractNumId="44" w15:restartNumberingAfterBreak="0">
    <w:nsid w:val="7B426538"/>
    <w:multiLevelType w:val="hybridMultilevel"/>
    <w:tmpl w:val="A02405F8"/>
    <w:lvl w:ilvl="0" w:tplc="4AD8D336">
      <w:start w:val="1"/>
      <w:numFmt w:val="decimal"/>
      <w:lvlText w:val="%1."/>
      <w:lvlJc w:val="left"/>
      <w:pPr>
        <w:ind w:left="720" w:hanging="360"/>
      </w:pPr>
      <w:rPr>
        <w:rFonts w:hint="default"/>
        <w:color w:val="000000"/>
      </w:rPr>
    </w:lvl>
    <w:lvl w:ilvl="1" w:tplc="5B3A1656">
      <w:start w:val="1"/>
      <w:numFmt w:val="lowerLetter"/>
      <w:lvlText w:val="%2."/>
      <w:lvlJc w:val="left"/>
      <w:pPr>
        <w:ind w:left="1440" w:hanging="360"/>
      </w:pPr>
    </w:lvl>
    <w:lvl w:ilvl="2" w:tplc="4F528D7A">
      <w:start w:val="1"/>
      <w:numFmt w:val="lowerRoman"/>
      <w:lvlText w:val="%3."/>
      <w:lvlJc w:val="right"/>
      <w:pPr>
        <w:ind w:left="2160" w:hanging="180"/>
      </w:pPr>
    </w:lvl>
    <w:lvl w:ilvl="3" w:tplc="12FEDAE6">
      <w:start w:val="1"/>
      <w:numFmt w:val="decimal"/>
      <w:lvlText w:val="%4."/>
      <w:lvlJc w:val="left"/>
      <w:pPr>
        <w:ind w:left="2880" w:hanging="360"/>
      </w:pPr>
    </w:lvl>
    <w:lvl w:ilvl="4" w:tplc="34CE4814">
      <w:start w:val="1"/>
      <w:numFmt w:val="lowerLetter"/>
      <w:lvlText w:val="%5."/>
      <w:lvlJc w:val="left"/>
      <w:pPr>
        <w:ind w:left="3600" w:hanging="360"/>
      </w:pPr>
    </w:lvl>
    <w:lvl w:ilvl="5" w:tplc="B090267C">
      <w:start w:val="1"/>
      <w:numFmt w:val="lowerRoman"/>
      <w:lvlText w:val="%6."/>
      <w:lvlJc w:val="right"/>
      <w:pPr>
        <w:ind w:left="4320" w:hanging="180"/>
      </w:pPr>
    </w:lvl>
    <w:lvl w:ilvl="6" w:tplc="CD829CC4">
      <w:start w:val="1"/>
      <w:numFmt w:val="decimal"/>
      <w:lvlText w:val="%7."/>
      <w:lvlJc w:val="left"/>
      <w:pPr>
        <w:ind w:left="5040" w:hanging="360"/>
      </w:pPr>
    </w:lvl>
    <w:lvl w:ilvl="7" w:tplc="7E203076">
      <w:start w:val="1"/>
      <w:numFmt w:val="lowerLetter"/>
      <w:lvlText w:val="%8."/>
      <w:lvlJc w:val="left"/>
      <w:pPr>
        <w:ind w:left="5760" w:hanging="360"/>
      </w:pPr>
    </w:lvl>
    <w:lvl w:ilvl="8" w:tplc="7BF4D8E6">
      <w:start w:val="1"/>
      <w:numFmt w:val="lowerRoman"/>
      <w:lvlText w:val="%9."/>
      <w:lvlJc w:val="right"/>
      <w:pPr>
        <w:ind w:left="6480" w:hanging="180"/>
      </w:pPr>
    </w:lvl>
  </w:abstractNum>
  <w:abstractNum w:abstractNumId="45" w15:restartNumberingAfterBreak="0">
    <w:nsid w:val="7F3161FE"/>
    <w:multiLevelType w:val="hybridMultilevel"/>
    <w:tmpl w:val="28DE519A"/>
    <w:lvl w:ilvl="0" w:tplc="FC141E84">
      <w:start w:val="1"/>
      <w:numFmt w:val="bullet"/>
      <w:lvlText w:val=""/>
      <w:lvlJc w:val="left"/>
      <w:pPr>
        <w:ind w:left="720" w:hanging="360"/>
      </w:pPr>
      <w:rPr>
        <w:rFonts w:ascii="Symbol" w:hAnsi="Symbol" w:hint="default"/>
      </w:rPr>
    </w:lvl>
    <w:lvl w:ilvl="1" w:tplc="00A87A52">
      <w:start w:val="1"/>
      <w:numFmt w:val="bullet"/>
      <w:lvlText w:val="o"/>
      <w:lvlJc w:val="left"/>
      <w:pPr>
        <w:ind w:left="1440" w:hanging="360"/>
      </w:pPr>
      <w:rPr>
        <w:rFonts w:ascii="Courier New" w:hAnsi="Courier New" w:cs="Courier New" w:hint="default"/>
      </w:rPr>
    </w:lvl>
    <w:lvl w:ilvl="2" w:tplc="094E63FC">
      <w:start w:val="1"/>
      <w:numFmt w:val="bullet"/>
      <w:lvlText w:val=""/>
      <w:lvlJc w:val="left"/>
      <w:pPr>
        <w:ind w:left="2160" w:hanging="360"/>
      </w:pPr>
      <w:rPr>
        <w:rFonts w:ascii="Wingdings" w:hAnsi="Wingdings" w:hint="default"/>
      </w:rPr>
    </w:lvl>
    <w:lvl w:ilvl="3" w:tplc="49CED1CA">
      <w:start w:val="1"/>
      <w:numFmt w:val="bullet"/>
      <w:lvlText w:val=""/>
      <w:lvlJc w:val="left"/>
      <w:pPr>
        <w:ind w:left="2880" w:hanging="360"/>
      </w:pPr>
      <w:rPr>
        <w:rFonts w:ascii="Symbol" w:hAnsi="Symbol" w:hint="default"/>
      </w:rPr>
    </w:lvl>
    <w:lvl w:ilvl="4" w:tplc="CC0C6040">
      <w:start w:val="1"/>
      <w:numFmt w:val="bullet"/>
      <w:lvlText w:val="o"/>
      <w:lvlJc w:val="left"/>
      <w:pPr>
        <w:ind w:left="3600" w:hanging="360"/>
      </w:pPr>
      <w:rPr>
        <w:rFonts w:ascii="Courier New" w:hAnsi="Courier New" w:cs="Courier New" w:hint="default"/>
      </w:rPr>
    </w:lvl>
    <w:lvl w:ilvl="5" w:tplc="EA9CE5BA">
      <w:start w:val="1"/>
      <w:numFmt w:val="bullet"/>
      <w:lvlText w:val=""/>
      <w:lvlJc w:val="left"/>
      <w:pPr>
        <w:ind w:left="4320" w:hanging="360"/>
      </w:pPr>
      <w:rPr>
        <w:rFonts w:ascii="Wingdings" w:hAnsi="Wingdings" w:hint="default"/>
      </w:rPr>
    </w:lvl>
    <w:lvl w:ilvl="6" w:tplc="D4C6582C">
      <w:start w:val="1"/>
      <w:numFmt w:val="bullet"/>
      <w:lvlText w:val=""/>
      <w:lvlJc w:val="left"/>
      <w:pPr>
        <w:ind w:left="5040" w:hanging="360"/>
      </w:pPr>
      <w:rPr>
        <w:rFonts w:ascii="Symbol" w:hAnsi="Symbol" w:hint="default"/>
      </w:rPr>
    </w:lvl>
    <w:lvl w:ilvl="7" w:tplc="0C68609A">
      <w:start w:val="1"/>
      <w:numFmt w:val="bullet"/>
      <w:lvlText w:val="o"/>
      <w:lvlJc w:val="left"/>
      <w:pPr>
        <w:ind w:left="5760" w:hanging="360"/>
      </w:pPr>
      <w:rPr>
        <w:rFonts w:ascii="Courier New" w:hAnsi="Courier New" w:cs="Courier New" w:hint="default"/>
      </w:rPr>
    </w:lvl>
    <w:lvl w:ilvl="8" w:tplc="65BC5052">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6"/>
  </w:num>
  <w:num w:numId="4">
    <w:abstractNumId w:val="10"/>
  </w:num>
  <w:num w:numId="5">
    <w:abstractNumId w:val="35"/>
  </w:num>
  <w:num w:numId="6">
    <w:abstractNumId w:val="23"/>
  </w:num>
  <w:num w:numId="7">
    <w:abstractNumId w:val="15"/>
  </w:num>
  <w:num w:numId="8">
    <w:abstractNumId w:val="16"/>
  </w:num>
  <w:num w:numId="9">
    <w:abstractNumId w:val="25"/>
  </w:num>
  <w:num w:numId="10">
    <w:abstractNumId w:val="1"/>
  </w:num>
  <w:num w:numId="11">
    <w:abstractNumId w:val="30"/>
  </w:num>
  <w:num w:numId="12">
    <w:abstractNumId w:val="36"/>
  </w:num>
  <w:num w:numId="13">
    <w:abstractNumId w:val="9"/>
  </w:num>
  <w:num w:numId="14">
    <w:abstractNumId w:val="5"/>
  </w:num>
  <w:num w:numId="15">
    <w:abstractNumId w:val="3"/>
  </w:num>
  <w:num w:numId="16">
    <w:abstractNumId w:val="8"/>
  </w:num>
  <w:num w:numId="17">
    <w:abstractNumId w:val="44"/>
  </w:num>
  <w:num w:numId="18">
    <w:abstractNumId w:val="20"/>
  </w:num>
  <w:num w:numId="19">
    <w:abstractNumId w:val="4"/>
  </w:num>
  <w:num w:numId="20">
    <w:abstractNumId w:val="6"/>
  </w:num>
  <w:num w:numId="21">
    <w:abstractNumId w:val="0"/>
  </w:num>
  <w:num w:numId="22">
    <w:abstractNumId w:val="21"/>
  </w:num>
  <w:num w:numId="23">
    <w:abstractNumId w:val="11"/>
  </w:num>
  <w:num w:numId="24">
    <w:abstractNumId w:val="2"/>
  </w:num>
  <w:num w:numId="25">
    <w:abstractNumId w:val="37"/>
  </w:num>
  <w:num w:numId="26">
    <w:abstractNumId w:val="17"/>
  </w:num>
  <w:num w:numId="27">
    <w:abstractNumId w:val="7"/>
  </w:num>
  <w:num w:numId="28">
    <w:abstractNumId w:val="31"/>
  </w:num>
  <w:num w:numId="29">
    <w:abstractNumId w:val="42"/>
  </w:num>
  <w:num w:numId="30">
    <w:abstractNumId w:val="19"/>
  </w:num>
  <w:num w:numId="31">
    <w:abstractNumId w:val="29"/>
  </w:num>
  <w:num w:numId="32">
    <w:abstractNumId w:val="14"/>
  </w:num>
  <w:num w:numId="33">
    <w:abstractNumId w:val="41"/>
  </w:num>
  <w:num w:numId="34">
    <w:abstractNumId w:val="34"/>
  </w:num>
  <w:num w:numId="35">
    <w:abstractNumId w:val="45"/>
  </w:num>
  <w:num w:numId="36">
    <w:abstractNumId w:val="24"/>
  </w:num>
  <w:num w:numId="37">
    <w:abstractNumId w:val="43"/>
  </w:num>
  <w:num w:numId="38">
    <w:abstractNumId w:val="18"/>
  </w:num>
  <w:num w:numId="39">
    <w:abstractNumId w:val="28"/>
  </w:num>
  <w:num w:numId="40">
    <w:abstractNumId w:val="33"/>
  </w:num>
  <w:num w:numId="41">
    <w:abstractNumId w:val="39"/>
  </w:num>
  <w:num w:numId="42">
    <w:abstractNumId w:val="38"/>
  </w:num>
  <w:num w:numId="43">
    <w:abstractNumId w:val="27"/>
  </w:num>
  <w:num w:numId="44">
    <w:abstractNumId w:val="13"/>
  </w:num>
  <w:num w:numId="45">
    <w:abstractNumId w:val="4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0"/>
    <w:rsid w:val="00061770"/>
    <w:rsid w:val="00204C94"/>
    <w:rsid w:val="00266A82"/>
    <w:rsid w:val="003A0413"/>
    <w:rsid w:val="004E69DF"/>
    <w:rsid w:val="004F6C0B"/>
    <w:rsid w:val="00507CFA"/>
    <w:rsid w:val="0073627C"/>
    <w:rsid w:val="0089165E"/>
    <w:rsid w:val="009016E4"/>
    <w:rsid w:val="009057CE"/>
    <w:rsid w:val="009B52FA"/>
    <w:rsid w:val="00A067B6"/>
    <w:rsid w:val="00AD3528"/>
    <w:rsid w:val="00BC79FE"/>
    <w:rsid w:val="00C219E3"/>
    <w:rsid w:val="00DC4101"/>
    <w:rsid w:val="00E12F3A"/>
    <w:rsid w:val="00FD56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18F5"/>
  <w15:docId w15:val="{F3F5E2DE-EBB4-42C1-B515-CD482C15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0">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aps w:val="0"/>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34"/>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table" w:customStyle="1" w:styleId="16">
    <w:name w:val="Сетка таблицы1"/>
    <w:basedOn w:val="a3"/>
    <w:next w:val="af9"/>
    <w:uiPriority w:val="39"/>
    <w:rsid w:val="004E69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527A-6FD2-4977-A081-CC1C945E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5305</Words>
  <Characters>30242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Copyright ©«Ворлдскиллс Россия» (Экспедирование грузов)</dc:creator>
  <cp:lastModifiedBy>USER1</cp:lastModifiedBy>
  <cp:revision>2</cp:revision>
  <cp:lastPrinted>2023-11-13T14:01:00Z</cp:lastPrinted>
  <dcterms:created xsi:type="dcterms:W3CDTF">2023-12-14T09:58:00Z</dcterms:created>
  <dcterms:modified xsi:type="dcterms:W3CDTF">2023-12-14T09:58:00Z</dcterms:modified>
</cp:coreProperties>
</file>